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4A" w:rsidRPr="000363FF" w:rsidRDefault="00F960B8">
      <w:pPr>
        <w:spacing w:before="61" w:line="322" w:lineRule="exact"/>
        <w:ind w:left="744"/>
        <w:rPr>
          <w:b/>
          <w:sz w:val="28"/>
        </w:rPr>
      </w:pPr>
      <w:r w:rsidRPr="000363FF">
        <w:rPr>
          <w:b/>
          <w:sz w:val="28"/>
        </w:rPr>
        <w:t>Uric Acid and P-</w:t>
      </w:r>
      <w:r w:rsidR="00150026" w:rsidRPr="000363FF">
        <w:rPr>
          <w:b/>
          <w:sz w:val="28"/>
        </w:rPr>
        <w:t xml:space="preserve">Wave Dispersion in </w:t>
      </w:r>
      <w:r w:rsidRPr="000363FF">
        <w:rPr>
          <w:b/>
          <w:sz w:val="28"/>
        </w:rPr>
        <w:t>Subjects</w:t>
      </w:r>
      <w:r w:rsidR="00150026" w:rsidRPr="000363FF">
        <w:rPr>
          <w:b/>
          <w:sz w:val="28"/>
        </w:rPr>
        <w:t xml:space="preserve"> with Heart Failure</w:t>
      </w:r>
    </w:p>
    <w:p w:rsidR="00815B4A" w:rsidRPr="000363FF" w:rsidRDefault="00F960B8">
      <w:pPr>
        <w:pStyle w:val="Balk1"/>
        <w:spacing w:line="240" w:lineRule="auto"/>
        <w:ind w:right="6836"/>
      </w:pPr>
      <w:r w:rsidRPr="000363FF">
        <w:t>Abstract Backgr</w:t>
      </w:r>
      <w:r w:rsidR="00150026" w:rsidRPr="000363FF">
        <w:t>ound/Purpose</w:t>
      </w:r>
    </w:p>
    <w:p w:rsidR="00815B4A" w:rsidRPr="000363FF" w:rsidRDefault="00150026">
      <w:pPr>
        <w:pStyle w:val="GvdeMetni"/>
        <w:jc w:val="left"/>
      </w:pPr>
      <w:r w:rsidRPr="000363FF">
        <w:t>Uric acid is used as a marker of cardiovascular risk</w:t>
      </w:r>
      <w:r w:rsidR="00516D15" w:rsidRPr="000363FF">
        <w:t>,</w:t>
      </w:r>
      <w:r w:rsidRPr="000363FF">
        <w:t xml:space="preserve"> which is associated with oxidative stress and inflammation.</w:t>
      </w:r>
    </w:p>
    <w:p w:rsidR="00815B4A" w:rsidRPr="000363FF" w:rsidRDefault="00150026">
      <w:pPr>
        <w:pStyle w:val="GvdeMetni"/>
        <w:ind w:right="120"/>
      </w:pPr>
      <w:r w:rsidRPr="000363FF">
        <w:t>P-wave dispersion (PWD) is an electrocardiographic measure</w:t>
      </w:r>
      <w:r w:rsidR="00516D15" w:rsidRPr="000363FF">
        <w:t>,</w:t>
      </w:r>
      <w:r w:rsidRPr="000363FF">
        <w:t xml:space="preserve"> which shows heterogeneity of atrial depolarization. </w:t>
      </w:r>
      <w:r w:rsidR="00516D15" w:rsidRPr="000363FF">
        <w:t>It has been demonstrated that there is an association of increased PWD</w:t>
      </w:r>
      <w:r w:rsidRPr="000363FF">
        <w:t xml:space="preserve"> with atrial fibrillation. </w:t>
      </w:r>
      <w:r w:rsidR="00AC1535">
        <w:t>This article’s goal</w:t>
      </w:r>
      <w:r w:rsidR="00516D15" w:rsidRPr="000363FF">
        <w:t xml:space="preserve"> was</w:t>
      </w:r>
      <w:r w:rsidRPr="000363FF">
        <w:t xml:space="preserve"> to </w:t>
      </w:r>
      <w:r w:rsidR="00AC1535">
        <w:t>investigate</w:t>
      </w:r>
      <w:r w:rsidRPr="000363FF">
        <w:t xml:space="preserve"> the </w:t>
      </w:r>
      <w:r w:rsidR="00AC1535">
        <w:t>relationship</w:t>
      </w:r>
      <w:r w:rsidRPr="000363FF">
        <w:t xml:space="preserve"> between PWD and uric acid in </w:t>
      </w:r>
      <w:r w:rsidR="00516D15" w:rsidRPr="000363FF">
        <w:t>subjects</w:t>
      </w:r>
      <w:r w:rsidRPr="000363FF">
        <w:t xml:space="preserve"> with heart failure (HF).</w:t>
      </w:r>
    </w:p>
    <w:p w:rsidR="00815B4A" w:rsidRPr="000363FF" w:rsidRDefault="00150026">
      <w:pPr>
        <w:pStyle w:val="Balk1"/>
        <w:spacing w:before="1"/>
      </w:pPr>
      <w:r w:rsidRPr="000363FF">
        <w:t>Methods</w:t>
      </w:r>
    </w:p>
    <w:p w:rsidR="00815B4A" w:rsidRPr="000363FF" w:rsidRDefault="00150026">
      <w:pPr>
        <w:pStyle w:val="GvdeMetni"/>
        <w:ind w:right="118"/>
      </w:pPr>
      <w:r w:rsidRPr="000363FF">
        <w:t>This descriptive, cross-sectional study included a tot</w:t>
      </w:r>
      <w:r w:rsidR="00DD62F9" w:rsidRPr="000363FF">
        <w:t>al of 315 stable HF outpatients</w:t>
      </w:r>
      <w:r w:rsidRPr="000363FF">
        <w:t xml:space="preserve">. The </w:t>
      </w:r>
      <w:r w:rsidR="00DD62F9" w:rsidRPr="000363FF">
        <w:t>subjects</w:t>
      </w:r>
      <w:r w:rsidRPr="000363FF">
        <w:t xml:space="preserve"> were classified into two groups </w:t>
      </w:r>
      <w:r w:rsidR="00AC1535">
        <w:t>in accordance with</w:t>
      </w:r>
      <w:r w:rsidRPr="000363FF">
        <w:t xml:space="preserve"> their PWD: </w:t>
      </w:r>
      <w:r w:rsidR="00DD62F9" w:rsidRPr="000363FF">
        <w:t xml:space="preserve">the </w:t>
      </w:r>
      <w:r w:rsidRPr="000363FF">
        <w:t xml:space="preserve">normal PWD group consisted of </w:t>
      </w:r>
      <w:r w:rsidR="00DD62F9" w:rsidRPr="000363FF">
        <w:t>subjects with a PWD lower than</w:t>
      </w:r>
      <w:r w:rsidRPr="000363FF">
        <w:t xml:space="preserve"> 40 ms (n=201)</w:t>
      </w:r>
      <w:r w:rsidR="00DD62F9" w:rsidRPr="000363FF">
        <w:t>,</w:t>
      </w:r>
      <w:r w:rsidRPr="000363FF">
        <w:t xml:space="preserve"> and </w:t>
      </w:r>
      <w:r w:rsidR="00DD62F9" w:rsidRPr="000363FF">
        <w:t xml:space="preserve">the </w:t>
      </w:r>
      <w:r w:rsidRPr="000363FF">
        <w:t xml:space="preserve">increased PWD group consisted of </w:t>
      </w:r>
      <w:r w:rsidR="00DD62F9" w:rsidRPr="000363FF">
        <w:t>subjects</w:t>
      </w:r>
      <w:r w:rsidRPr="000363FF">
        <w:t xml:space="preserve"> with a PWD </w:t>
      </w:r>
      <w:r w:rsidR="00DD62F9" w:rsidRPr="000363FF">
        <w:t>higher than or equal to</w:t>
      </w:r>
      <w:r w:rsidRPr="000363FF">
        <w:t xml:space="preserve"> 40 ms (increased PWD)</w:t>
      </w:r>
      <w:r w:rsidRPr="000363FF">
        <w:rPr>
          <w:spacing w:val="-3"/>
        </w:rPr>
        <w:t xml:space="preserve"> </w:t>
      </w:r>
      <w:r w:rsidRPr="000363FF">
        <w:t>(n=114).</w:t>
      </w:r>
    </w:p>
    <w:p w:rsidR="00815B4A" w:rsidRPr="000363FF" w:rsidRDefault="00150026">
      <w:pPr>
        <w:pStyle w:val="Balk1"/>
        <w:spacing w:before="1"/>
      </w:pPr>
      <w:r w:rsidRPr="000363FF">
        <w:t>Results</w:t>
      </w:r>
    </w:p>
    <w:p w:rsidR="00815B4A" w:rsidRPr="000363FF" w:rsidRDefault="00115F5A">
      <w:pPr>
        <w:pStyle w:val="GvdeMetni"/>
        <w:ind w:right="116"/>
      </w:pPr>
      <w:r w:rsidRPr="000363FF">
        <w:t>Significantly higher u</w:t>
      </w:r>
      <w:r w:rsidR="00150026" w:rsidRPr="000363FF">
        <w:t xml:space="preserve">ric acid levels were </w:t>
      </w:r>
      <w:r w:rsidRPr="000363FF">
        <w:t xml:space="preserve">determined </w:t>
      </w:r>
      <w:r w:rsidR="00150026" w:rsidRPr="000363FF">
        <w:t xml:space="preserve">in the increased PWD group, </w:t>
      </w:r>
      <w:r w:rsidRPr="000363FF">
        <w:t>in comparison with</w:t>
      </w:r>
      <w:r w:rsidR="00150026" w:rsidRPr="000363FF">
        <w:t xml:space="preserve"> the normal PWD group [7.4 ±1.6 mg/</w:t>
      </w:r>
      <w:proofErr w:type="spellStart"/>
      <w:r w:rsidR="00150026" w:rsidRPr="000363FF">
        <w:t>dL</w:t>
      </w:r>
      <w:proofErr w:type="spellEnd"/>
      <w:r w:rsidR="00150026" w:rsidRPr="000363FF">
        <w:t>, vs. 6.5±1.6 mg/</w:t>
      </w:r>
      <w:proofErr w:type="spellStart"/>
      <w:r w:rsidR="00150026" w:rsidRPr="000363FF">
        <w:t>dL</w:t>
      </w:r>
      <w:proofErr w:type="spellEnd"/>
      <w:r w:rsidR="00150026" w:rsidRPr="000363FF">
        <w:t xml:space="preserve"> p&lt;0.001]. </w:t>
      </w:r>
      <w:r w:rsidRPr="000363FF">
        <w:t>Univariate analyses revealed an association between u</w:t>
      </w:r>
      <w:r w:rsidR="00150026" w:rsidRPr="000363FF">
        <w:t xml:space="preserve">ric acid, blood urea nitrogen, systolic pulmonary artery pressure, left atrial diameter </w:t>
      </w:r>
      <w:r w:rsidRPr="000363FF">
        <w:t>and</w:t>
      </w:r>
      <w:r w:rsidR="00150026" w:rsidRPr="000363FF">
        <w:t xml:space="preserve"> increased PWD. In multivariate logistic regression analysis,</w:t>
      </w:r>
      <w:r w:rsidR="004D7748" w:rsidRPr="000363FF">
        <w:t xml:space="preserve"> there was an association of</w:t>
      </w:r>
      <w:r w:rsidR="00150026" w:rsidRPr="000363FF">
        <w:t xml:space="preserve"> uric acid level (OR: 1.293</w:t>
      </w:r>
      <w:r w:rsidR="004D7748" w:rsidRPr="000363FF">
        <w:t>; 95% CI: 1.106-1.511, p: 0.001)</w:t>
      </w:r>
      <w:r w:rsidR="00150026" w:rsidRPr="000363FF">
        <w:t>, systolic pulmonary artery pressure (OR:</w:t>
      </w:r>
      <w:r w:rsidR="004D7748" w:rsidRPr="000363FF">
        <w:t xml:space="preserve"> </w:t>
      </w:r>
      <w:r w:rsidR="00150026" w:rsidRPr="000363FF">
        <w:t>1.027; 95%</w:t>
      </w:r>
      <w:r w:rsidR="004D7748" w:rsidRPr="000363FF">
        <w:t xml:space="preserve"> CI</w:t>
      </w:r>
      <w:r w:rsidR="00150026" w:rsidRPr="000363FF">
        <w:t>:</w:t>
      </w:r>
      <w:r w:rsidR="004D7748" w:rsidRPr="000363FF">
        <w:t xml:space="preserve"> </w:t>
      </w:r>
      <w:r w:rsidR="00150026" w:rsidRPr="000363FF">
        <w:t>1.011-1.044, p:</w:t>
      </w:r>
      <w:r w:rsidR="004D7748" w:rsidRPr="000363FF">
        <w:t xml:space="preserve"> 0.001), and left atrial diameter </w:t>
      </w:r>
      <w:r w:rsidR="00150026" w:rsidRPr="000363FF">
        <w:t>(OR:</w:t>
      </w:r>
      <w:r w:rsidR="004D7748" w:rsidRPr="000363FF">
        <w:t xml:space="preserve"> </w:t>
      </w:r>
      <w:r w:rsidR="00150026" w:rsidRPr="000363FF">
        <w:t>1.754; 95%</w:t>
      </w:r>
      <w:r w:rsidR="004D7748" w:rsidRPr="000363FF">
        <w:t xml:space="preserve"> CI</w:t>
      </w:r>
      <w:r w:rsidR="00150026" w:rsidRPr="000363FF">
        <w:t>:</w:t>
      </w:r>
      <w:r w:rsidR="004D7748" w:rsidRPr="000363FF">
        <w:t xml:space="preserve"> </w:t>
      </w:r>
      <w:r w:rsidR="00150026" w:rsidRPr="000363FF">
        <w:t>1.028-2.992, p:</w:t>
      </w:r>
      <w:r w:rsidR="004D7748" w:rsidRPr="000363FF">
        <w:t xml:space="preserve"> </w:t>
      </w:r>
      <w:r w:rsidR="00150026" w:rsidRPr="000363FF">
        <w:t xml:space="preserve">0.039) </w:t>
      </w:r>
      <w:r w:rsidR="0089579A" w:rsidRPr="000363FF">
        <w:t>with PWD. T</w:t>
      </w:r>
      <w:r w:rsidR="00150026" w:rsidRPr="000363FF">
        <w:t>he receiver operating chara</w:t>
      </w:r>
      <w:r w:rsidR="0089579A" w:rsidRPr="000363FF">
        <w:t>cteristics (ROC) curve analysis demonstrated that</w:t>
      </w:r>
      <w:r w:rsidR="00150026" w:rsidRPr="000363FF">
        <w:t xml:space="preserve"> the optimal cut-off level of uric acid for predicting increased PWD was ≥ 7.1 mg/</w:t>
      </w:r>
      <w:proofErr w:type="spellStart"/>
      <w:r w:rsidR="00150026" w:rsidRPr="000363FF">
        <w:t>dL</w:t>
      </w:r>
      <w:proofErr w:type="spellEnd"/>
      <w:r w:rsidR="00150026" w:rsidRPr="000363FF">
        <w:t xml:space="preserve"> with a specificity of 77% and a sensitivity of 81%.</w:t>
      </w:r>
    </w:p>
    <w:p w:rsidR="00815B4A" w:rsidRPr="000363FF" w:rsidRDefault="00150026">
      <w:pPr>
        <w:pStyle w:val="GvdeMetni"/>
        <w:jc w:val="left"/>
      </w:pPr>
      <w:r w:rsidRPr="000363FF">
        <w:rPr>
          <w:b/>
        </w:rPr>
        <w:t xml:space="preserve">Conclusion </w:t>
      </w:r>
      <w:r w:rsidRPr="000363FF">
        <w:t xml:space="preserve">Our study results suggest </w:t>
      </w:r>
      <w:r w:rsidR="00AA1628" w:rsidRPr="000363FF">
        <w:t>that serum uric acid levels are</w:t>
      </w:r>
      <w:r w:rsidRPr="000363FF">
        <w:t xml:space="preserve"> independent</w:t>
      </w:r>
      <w:r w:rsidR="00AA1628" w:rsidRPr="000363FF">
        <w:t xml:space="preserve">ly </w:t>
      </w:r>
      <w:r w:rsidR="00AC1535">
        <w:t>correlated</w:t>
      </w:r>
      <w:r w:rsidRPr="000363FF">
        <w:t xml:space="preserve"> </w:t>
      </w:r>
      <w:r w:rsidR="00AA1628" w:rsidRPr="000363FF">
        <w:t>with</w:t>
      </w:r>
      <w:r w:rsidRPr="000363FF">
        <w:t xml:space="preserve"> PWD in </w:t>
      </w:r>
      <w:r w:rsidR="00AA1628" w:rsidRPr="000363FF">
        <w:t>subjects</w:t>
      </w:r>
      <w:r w:rsidRPr="000363FF">
        <w:t xml:space="preserve"> with HF.</w:t>
      </w:r>
    </w:p>
    <w:p w:rsidR="00815B4A" w:rsidRPr="000363FF" w:rsidRDefault="00AA1628">
      <w:pPr>
        <w:pStyle w:val="GvdeMetni"/>
        <w:jc w:val="left"/>
      </w:pPr>
      <w:r w:rsidRPr="000363FF">
        <w:t>Keywords: P-</w:t>
      </w:r>
      <w:r w:rsidR="00150026" w:rsidRPr="000363FF">
        <w:t>wave dispersion, uric acid, heart failure</w:t>
      </w:r>
    </w:p>
    <w:p w:rsidR="00815B4A" w:rsidRPr="000363FF" w:rsidRDefault="00815B4A">
      <w:pPr>
        <w:pStyle w:val="GvdeMetni"/>
        <w:spacing w:before="2"/>
        <w:ind w:left="0"/>
        <w:jc w:val="left"/>
      </w:pPr>
    </w:p>
    <w:p w:rsidR="00815B4A" w:rsidRPr="000363FF" w:rsidRDefault="00150026">
      <w:pPr>
        <w:pStyle w:val="Balk1"/>
      </w:pPr>
      <w:r w:rsidRPr="000363FF">
        <w:t>Introduction</w:t>
      </w:r>
    </w:p>
    <w:p w:rsidR="00815B4A" w:rsidRPr="000363FF" w:rsidRDefault="00150026">
      <w:pPr>
        <w:pStyle w:val="GvdeMetni"/>
        <w:spacing w:before="6" w:line="232" w:lineRule="auto"/>
        <w:ind w:right="115" w:firstLine="709"/>
      </w:pPr>
      <w:r w:rsidRPr="000363FF">
        <w:t xml:space="preserve">Heart failure (HF) </w:t>
      </w:r>
      <w:r w:rsidR="00AA1628" w:rsidRPr="000363FF">
        <w:t>represents</w:t>
      </w:r>
      <w:r w:rsidRPr="000363FF">
        <w:t xml:space="preserve"> a complex clinical syndrome</w:t>
      </w:r>
      <w:r w:rsidR="00AA1628" w:rsidRPr="000363FF">
        <w:t>,</w:t>
      </w:r>
      <w:r w:rsidRPr="000363FF">
        <w:t xml:space="preserve"> which is </w:t>
      </w:r>
      <w:r w:rsidR="00AA1628" w:rsidRPr="000363FF">
        <w:t>related to</w:t>
      </w:r>
      <w:r w:rsidRPr="000363FF">
        <w:t xml:space="preserve"> high mortality and morbidity </w:t>
      </w:r>
      <w:r w:rsidR="00AA1628" w:rsidRPr="000363FF">
        <w:t>rates</w:t>
      </w:r>
      <w:r w:rsidRPr="000363FF">
        <w:rPr>
          <w:position w:val="9"/>
          <w:sz w:val="16"/>
        </w:rPr>
        <w:t>1</w:t>
      </w:r>
      <w:r w:rsidR="00AA1628" w:rsidRPr="000363FF">
        <w:t>. P-</w:t>
      </w:r>
      <w:r w:rsidRPr="000363FF">
        <w:t xml:space="preserve">wave dispersion (PWD) is </w:t>
      </w:r>
      <w:r w:rsidR="00AA1628" w:rsidRPr="000363FF">
        <w:t>described</w:t>
      </w:r>
      <w:r w:rsidRPr="000363FF">
        <w:t xml:space="preserve"> as the difference between the longest and </w:t>
      </w:r>
      <w:r w:rsidR="00AA1628" w:rsidRPr="000363FF">
        <w:t>shortest P-</w:t>
      </w:r>
      <w:r w:rsidRPr="000363FF">
        <w:t xml:space="preserve">wave durations on 12-lead electrocardiography (ECG). </w:t>
      </w:r>
      <w:r w:rsidR="00034E99" w:rsidRPr="000363FF">
        <w:t>Furthermore</w:t>
      </w:r>
      <w:r w:rsidRPr="000363FF">
        <w:t>, PWD is a non-invasive marker of heterogeneity of atrial depolarization</w:t>
      </w:r>
      <w:r w:rsidRPr="000363FF">
        <w:rPr>
          <w:position w:val="9"/>
          <w:sz w:val="16"/>
        </w:rPr>
        <w:t>2</w:t>
      </w:r>
      <w:r w:rsidRPr="000363FF">
        <w:t xml:space="preserve">. Several studies have shown that increased PWD </w:t>
      </w:r>
      <w:r w:rsidR="00034E99" w:rsidRPr="000363FF">
        <w:t>can predict</w:t>
      </w:r>
      <w:r w:rsidRPr="000363FF">
        <w:t xml:space="preserve"> atrial fibrillation (AF</w:t>
      </w:r>
      <w:proofErr w:type="gramStart"/>
      <w:r w:rsidRPr="000363FF">
        <w:t>)</w:t>
      </w:r>
      <w:r w:rsidRPr="000363FF">
        <w:rPr>
          <w:position w:val="9"/>
          <w:sz w:val="16"/>
        </w:rPr>
        <w:t>3,4</w:t>
      </w:r>
      <w:proofErr w:type="gramEnd"/>
      <w:r w:rsidRPr="000363FF">
        <w:t>. Atrial fibrillation and HF commonly coexist. When they exist in conjunction, each condition has a more severe course with an increased risk of mortality</w:t>
      </w:r>
      <w:r w:rsidRPr="000363FF">
        <w:rPr>
          <w:position w:val="9"/>
          <w:sz w:val="16"/>
        </w:rPr>
        <w:t>5</w:t>
      </w:r>
      <w:proofErr w:type="gramStart"/>
      <w:r w:rsidRPr="000363FF">
        <w:rPr>
          <w:position w:val="9"/>
          <w:sz w:val="16"/>
        </w:rPr>
        <w:t>,6</w:t>
      </w:r>
      <w:proofErr w:type="gramEnd"/>
      <w:r w:rsidRPr="000363FF">
        <w:t xml:space="preserve">. Previous </w:t>
      </w:r>
      <w:r w:rsidR="00AC1535">
        <w:t>studies have demonstrated</w:t>
      </w:r>
      <w:r w:rsidRPr="000363FF">
        <w:t xml:space="preserve"> that </w:t>
      </w:r>
      <w:r w:rsidR="00A46E0A" w:rsidRPr="000363FF">
        <w:t xml:space="preserve">oxidative stress and </w:t>
      </w:r>
      <w:r w:rsidRPr="000363FF">
        <w:t xml:space="preserve">inflammation </w:t>
      </w:r>
      <w:r w:rsidR="00A46E0A" w:rsidRPr="000363FF">
        <w:t>can take a significant part</w:t>
      </w:r>
      <w:r w:rsidRPr="000363FF">
        <w:t xml:space="preserve"> in the development of AF in patients with HF </w:t>
      </w:r>
      <w:r w:rsidRPr="000363FF">
        <w:rPr>
          <w:position w:val="9"/>
          <w:sz w:val="16"/>
        </w:rPr>
        <w:t>7</w:t>
      </w:r>
      <w:r w:rsidRPr="000363FF">
        <w:t>.</w:t>
      </w:r>
    </w:p>
    <w:p w:rsidR="00815B4A" w:rsidRPr="000363FF" w:rsidRDefault="00150026">
      <w:pPr>
        <w:pStyle w:val="GvdeMetni"/>
        <w:spacing w:line="235" w:lineRule="auto"/>
        <w:ind w:right="119" w:firstLine="720"/>
      </w:pPr>
      <w:r w:rsidRPr="000363FF">
        <w:t xml:space="preserve">Uric acid, which </w:t>
      </w:r>
      <w:r w:rsidR="000653A7" w:rsidRPr="000363FF">
        <w:t>represents</w:t>
      </w:r>
      <w:r w:rsidRPr="000363FF">
        <w:t xml:space="preserve"> the final product of purine metabolism, is a surrogate marker of </w:t>
      </w:r>
      <w:r w:rsidR="000653A7" w:rsidRPr="000363FF">
        <w:t>inflammation and oxidative stress</w:t>
      </w:r>
      <w:r w:rsidRPr="000363FF">
        <w:rPr>
          <w:position w:val="9"/>
          <w:sz w:val="16"/>
        </w:rPr>
        <w:t>8</w:t>
      </w:r>
      <w:proofErr w:type="gramStart"/>
      <w:r w:rsidRPr="000363FF">
        <w:rPr>
          <w:position w:val="9"/>
          <w:sz w:val="16"/>
        </w:rPr>
        <w:t>,9</w:t>
      </w:r>
      <w:proofErr w:type="gramEnd"/>
      <w:r w:rsidRPr="000363FF">
        <w:t xml:space="preserve">. Its production is mediated by the xanthine oxidase enzyme. </w:t>
      </w:r>
      <w:r w:rsidR="00966348" w:rsidRPr="000363FF">
        <w:t>A correlation of i</w:t>
      </w:r>
      <w:r w:rsidRPr="000363FF">
        <w:t>ncreased levels of uric acid with oxidative stress, endothelial dysfunction, and cardiovascular risk</w:t>
      </w:r>
      <w:r w:rsidR="00966348" w:rsidRPr="000363FF">
        <w:t xml:space="preserve"> has been </w:t>
      </w:r>
      <w:r w:rsidR="00AC1535">
        <w:t>revealed</w:t>
      </w:r>
      <w:r w:rsidRPr="000363FF">
        <w:t xml:space="preserve"> </w:t>
      </w:r>
      <w:r w:rsidRPr="000363FF">
        <w:rPr>
          <w:position w:val="9"/>
          <w:sz w:val="16"/>
        </w:rPr>
        <w:t>9</w:t>
      </w:r>
      <w:r w:rsidRPr="000363FF">
        <w:t xml:space="preserve">. </w:t>
      </w:r>
      <w:r w:rsidR="00AC1535">
        <w:t>Nevertheless</w:t>
      </w:r>
      <w:r w:rsidRPr="000363FF">
        <w:t xml:space="preserve">, </w:t>
      </w:r>
      <w:r w:rsidR="00966348" w:rsidRPr="000363FF">
        <w:t xml:space="preserve">a relationship of increased uric acid levels with the development of AF has been shown in </w:t>
      </w:r>
      <w:r w:rsidRPr="000363FF">
        <w:t xml:space="preserve">few studies. To the best of our knowledge, the </w:t>
      </w:r>
      <w:r w:rsidR="00AC1535">
        <w:t>relationship</w:t>
      </w:r>
      <w:r w:rsidRPr="000363FF">
        <w:t xml:space="preserve"> between uric acid levels and PWD, which is a predictor of AF, has not been </w:t>
      </w:r>
      <w:r w:rsidR="00AC1535">
        <w:t>studie</w:t>
      </w:r>
      <w:r w:rsidR="00492DFC">
        <w:t>d</w:t>
      </w:r>
      <w:r w:rsidRPr="000363FF">
        <w:t xml:space="preserve"> in </w:t>
      </w:r>
      <w:r w:rsidR="00AC1535">
        <w:t>subjects</w:t>
      </w:r>
      <w:r w:rsidRPr="000363FF">
        <w:t xml:space="preserve"> with HF in the literature</w:t>
      </w:r>
      <w:r w:rsidRPr="000363FF">
        <w:rPr>
          <w:position w:val="9"/>
          <w:sz w:val="16"/>
        </w:rPr>
        <w:t>10</w:t>
      </w:r>
      <w:proofErr w:type="gramStart"/>
      <w:r w:rsidRPr="000363FF">
        <w:rPr>
          <w:position w:val="9"/>
          <w:sz w:val="16"/>
        </w:rPr>
        <w:t>,11</w:t>
      </w:r>
      <w:proofErr w:type="gramEnd"/>
      <w:r w:rsidRPr="000363FF">
        <w:t xml:space="preserve">. </w:t>
      </w:r>
      <w:r w:rsidR="00966348" w:rsidRPr="000363FF">
        <w:t xml:space="preserve">This </w:t>
      </w:r>
      <w:r w:rsidR="00AC1535">
        <w:t>article</w:t>
      </w:r>
      <w:r w:rsidR="00966348" w:rsidRPr="000363FF">
        <w:t>’s goal was</w:t>
      </w:r>
      <w:r w:rsidRPr="000363FF">
        <w:t xml:space="preserve"> to </w:t>
      </w:r>
      <w:r w:rsidR="00AC1535">
        <w:t>examine</w:t>
      </w:r>
      <w:r w:rsidRPr="000363FF">
        <w:t xml:space="preserve"> the relationship between PWD and uric acid levels in HF </w:t>
      </w:r>
      <w:proofErr w:type="gramStart"/>
      <w:r w:rsidR="00AC1535">
        <w:t>subjects</w:t>
      </w:r>
      <w:proofErr w:type="gramEnd"/>
      <w:r w:rsidRPr="000363FF">
        <w:t>.</w:t>
      </w:r>
    </w:p>
    <w:p w:rsidR="00815B4A" w:rsidRPr="000363FF" w:rsidRDefault="00815B4A">
      <w:pPr>
        <w:spacing w:line="235" w:lineRule="auto"/>
        <w:sectPr w:rsidR="00815B4A" w:rsidRPr="000363FF">
          <w:type w:val="continuous"/>
          <w:pgSz w:w="11910" w:h="16840"/>
          <w:pgMar w:top="1360" w:right="1320" w:bottom="280" w:left="1340" w:header="720" w:footer="720" w:gutter="0"/>
          <w:cols w:space="720"/>
        </w:sectPr>
      </w:pPr>
    </w:p>
    <w:p w:rsidR="00815B4A" w:rsidRPr="000363FF" w:rsidRDefault="00150026">
      <w:pPr>
        <w:pStyle w:val="Balk1"/>
        <w:spacing w:before="62"/>
      </w:pPr>
      <w:r w:rsidRPr="000363FF">
        <w:lastRenderedPageBreak/>
        <w:t>Patients and Methods</w:t>
      </w:r>
    </w:p>
    <w:p w:rsidR="00815B4A" w:rsidRPr="000363FF" w:rsidRDefault="00150026">
      <w:pPr>
        <w:pStyle w:val="GvdeMetni"/>
        <w:ind w:right="116"/>
      </w:pPr>
      <w:r w:rsidRPr="000363FF">
        <w:t xml:space="preserve">This descriptive, cross-sectional </w:t>
      </w:r>
      <w:r w:rsidR="00372A61" w:rsidRPr="000363FF">
        <w:t>research involved</w:t>
      </w:r>
      <w:r w:rsidRPr="000363FF">
        <w:t xml:space="preserve"> a total of 315 (142 females and 173 males) outpatients with the New York Heart Association (NYHA) functional class II, III, and NYHA ambulat</w:t>
      </w:r>
      <w:r w:rsidR="000363FF">
        <w:t>o</w:t>
      </w:r>
      <w:r w:rsidRPr="000363FF">
        <w:t xml:space="preserve">ry functional Class </w:t>
      </w:r>
      <w:r w:rsidR="00372A61" w:rsidRPr="000363FF">
        <w:t>IV HF. L</w:t>
      </w:r>
      <w:r w:rsidRPr="000363FF">
        <w:t xml:space="preserve">eft ventricular systolic </w:t>
      </w:r>
      <w:r w:rsidR="00372A61" w:rsidRPr="000363FF">
        <w:t xml:space="preserve">dysfunction (a left ventricular ejection fraction </w:t>
      </w:r>
      <w:r w:rsidRPr="000363FF">
        <w:t>of &lt;50 %)</w:t>
      </w:r>
      <w:r w:rsidR="00372A61" w:rsidRPr="000363FF">
        <w:t xml:space="preserve"> was determined in all of the subjects</w:t>
      </w:r>
      <w:r w:rsidRPr="000363FF">
        <w:t xml:space="preserve">. </w:t>
      </w:r>
      <w:r w:rsidR="000D15F4" w:rsidRPr="000363FF">
        <w:t xml:space="preserve">12-lead ECG and </w:t>
      </w:r>
      <w:r w:rsidRPr="000363FF">
        <w:t>blood samples were obtained on the same day. Patients with thyroid dysfunction, gout, infectious diseases, atrial fibrillation, connective tissue diseases, neoplastic processes, neurologic disorders, end</w:t>
      </w:r>
      <w:r w:rsidR="000363FF">
        <w:t>-</w:t>
      </w:r>
      <w:r w:rsidRPr="000363FF">
        <w:t xml:space="preserve">stage renal disease, and </w:t>
      </w:r>
      <w:r w:rsidR="000D15F4" w:rsidRPr="000363FF">
        <w:t>patients taking</w:t>
      </w:r>
      <w:r w:rsidRPr="000363FF">
        <w:t xml:space="preserve"> drugs</w:t>
      </w:r>
      <w:r w:rsidR="000363FF">
        <w:t>,</w:t>
      </w:r>
      <w:r w:rsidRPr="000363FF">
        <w:t xml:space="preserve"> which </w:t>
      </w:r>
      <w:r w:rsidR="000D15F4" w:rsidRPr="000363FF">
        <w:t>could influence</w:t>
      </w:r>
      <w:r w:rsidRPr="000363FF">
        <w:t xml:space="preserve"> uric acid metabolism (except for diuretics)</w:t>
      </w:r>
      <w:r w:rsidR="000363FF">
        <w:t>,</w:t>
      </w:r>
      <w:r w:rsidRPr="000363FF">
        <w:t xml:space="preserve"> were </w:t>
      </w:r>
      <w:r w:rsidR="000D15F4" w:rsidRPr="000363FF">
        <w:t>not included in</w:t>
      </w:r>
      <w:r w:rsidRPr="000363FF">
        <w:t xml:space="preserve"> the</w:t>
      </w:r>
      <w:r w:rsidRPr="000363FF">
        <w:rPr>
          <w:spacing w:val="-4"/>
        </w:rPr>
        <w:t xml:space="preserve"> </w:t>
      </w:r>
      <w:r w:rsidR="000D15F4" w:rsidRPr="000363FF">
        <w:t>research</w:t>
      </w:r>
      <w:r w:rsidRPr="000363FF">
        <w:t>.</w:t>
      </w:r>
    </w:p>
    <w:p w:rsidR="00815B4A" w:rsidRPr="000363FF" w:rsidRDefault="00150026">
      <w:pPr>
        <w:pStyle w:val="GvdeMetni"/>
        <w:ind w:right="118" w:firstLine="720"/>
      </w:pPr>
      <w:r w:rsidRPr="000363FF">
        <w:t xml:space="preserve">A written informed consent was </w:t>
      </w:r>
      <w:r w:rsidR="008D6327" w:rsidRPr="000363FF">
        <w:t>received</w:t>
      </w:r>
      <w:r w:rsidRPr="000363FF">
        <w:t xml:space="preserve"> from </w:t>
      </w:r>
      <w:r w:rsidR="008D6327" w:rsidRPr="000363FF">
        <w:t>every subject</w:t>
      </w:r>
      <w:r w:rsidRPr="000363FF">
        <w:t xml:space="preserve">. </w:t>
      </w:r>
      <w:r w:rsidR="008D6327" w:rsidRPr="000363FF">
        <w:t>T</w:t>
      </w:r>
      <w:r w:rsidRPr="000363FF">
        <w:t xml:space="preserve">he Ethics Committee of </w:t>
      </w:r>
      <w:proofErr w:type="spellStart"/>
      <w:r w:rsidRPr="000363FF">
        <w:t>Cumhuriyet</w:t>
      </w:r>
      <w:proofErr w:type="spellEnd"/>
      <w:r w:rsidRPr="000363FF">
        <w:t xml:space="preserve"> University</w:t>
      </w:r>
      <w:r w:rsidR="008D6327" w:rsidRPr="000363FF">
        <w:t xml:space="preserve"> approved the study protocol</w:t>
      </w:r>
      <w:r w:rsidRPr="000363FF">
        <w:t xml:space="preserve">. The </w:t>
      </w:r>
      <w:r w:rsidR="00E400A0" w:rsidRPr="000363FF">
        <w:t xml:space="preserve">research was carried </w:t>
      </w:r>
      <w:r w:rsidR="00BB0C1A">
        <w:t>following</w:t>
      </w:r>
      <w:r w:rsidRPr="000363FF">
        <w:t xml:space="preserve"> the principles of the Declaration of Helsinki.</w:t>
      </w:r>
    </w:p>
    <w:p w:rsidR="00815B4A" w:rsidRPr="000363FF" w:rsidRDefault="00815B4A">
      <w:pPr>
        <w:pStyle w:val="GvdeMetni"/>
        <w:spacing w:before="1"/>
        <w:ind w:left="0"/>
        <w:jc w:val="left"/>
      </w:pPr>
    </w:p>
    <w:p w:rsidR="00815B4A" w:rsidRPr="000363FF" w:rsidRDefault="00150026">
      <w:pPr>
        <w:pStyle w:val="Balk1"/>
        <w:spacing w:before="1"/>
      </w:pPr>
      <w:r w:rsidRPr="000363FF">
        <w:t>ECG examination</w:t>
      </w:r>
    </w:p>
    <w:p w:rsidR="00815B4A" w:rsidRPr="000363FF" w:rsidRDefault="00150026">
      <w:pPr>
        <w:pStyle w:val="GvdeMetni"/>
        <w:spacing w:before="1" w:line="237" w:lineRule="auto"/>
        <w:ind w:right="118"/>
      </w:pPr>
      <w:r w:rsidRPr="000363FF">
        <w:t xml:space="preserve">Twelve-lead ECG was </w:t>
      </w:r>
      <w:r w:rsidR="003A77AA" w:rsidRPr="000363FF">
        <w:t>acquired following</w:t>
      </w:r>
      <w:r w:rsidRPr="000363FF">
        <w:t xml:space="preserve"> a 10-min rest with </w:t>
      </w:r>
      <w:r w:rsidR="003A77AA" w:rsidRPr="000363FF">
        <w:t xml:space="preserve">a </w:t>
      </w:r>
      <w:r w:rsidRPr="000363FF">
        <w:t>20 mm/</w:t>
      </w:r>
      <w:proofErr w:type="spellStart"/>
      <w:r w:rsidRPr="000363FF">
        <w:t>Mv</w:t>
      </w:r>
      <w:proofErr w:type="spellEnd"/>
      <w:r w:rsidRPr="000363FF">
        <w:t xml:space="preserve"> amplitude and 50 mm/sec rate with the standard lead positions. The ECG readings were evaluated by two cardio</w:t>
      </w:r>
      <w:r w:rsidR="003A77AA" w:rsidRPr="000363FF">
        <w:t>lo</w:t>
      </w:r>
      <w:r w:rsidRPr="000363FF">
        <w:t>gists</w:t>
      </w:r>
      <w:r w:rsidR="00BB0C1A">
        <w:t xml:space="preserve">, </w:t>
      </w:r>
      <w:r w:rsidRPr="000363FF">
        <w:t xml:space="preserve">blinded to the patient data. The </w:t>
      </w:r>
      <w:r w:rsidR="003A77AA" w:rsidRPr="000363FF">
        <w:t xml:space="preserve">measurement of the </w:t>
      </w:r>
      <w:r w:rsidRPr="000363FF">
        <w:t xml:space="preserve">P-wave duration was </w:t>
      </w:r>
      <w:r w:rsidR="003A77AA" w:rsidRPr="000363FF">
        <w:t>performed</w:t>
      </w:r>
      <w:r w:rsidRPr="000363FF">
        <w:t xml:space="preserve"> in all leads from the </w:t>
      </w:r>
      <w:r w:rsidR="003A77AA" w:rsidRPr="000363FF">
        <w:t>start of the P-</w:t>
      </w:r>
      <w:r w:rsidRPr="000363FF">
        <w:t xml:space="preserve">wave, </w:t>
      </w:r>
      <w:r w:rsidR="003A77AA" w:rsidRPr="000363FF">
        <w:t xml:space="preserve">which was </w:t>
      </w:r>
      <w:r w:rsidRPr="000363FF">
        <w:t xml:space="preserve">defined as the point </w:t>
      </w:r>
      <w:r w:rsidR="003A77AA" w:rsidRPr="000363FF">
        <w:t>at which</w:t>
      </w:r>
      <w:r w:rsidRPr="000363FF">
        <w:t xml:space="preserve"> the initial deflection o</w:t>
      </w:r>
      <w:r w:rsidR="003A77AA" w:rsidRPr="000363FF">
        <w:t>f the P-</w:t>
      </w:r>
      <w:r w:rsidRPr="000363FF">
        <w:t>wave crossed the iso</w:t>
      </w:r>
      <w:r w:rsidR="003A77AA" w:rsidRPr="000363FF">
        <w:t>e</w:t>
      </w:r>
      <w:r w:rsidRPr="000363FF">
        <w:t>lectric line, to the end</w:t>
      </w:r>
      <w:r w:rsidR="003A77AA" w:rsidRPr="000363FF">
        <w:t>ing</w:t>
      </w:r>
      <w:r w:rsidRPr="000363FF">
        <w:t xml:space="preserve"> of the P</w:t>
      </w:r>
      <w:r w:rsidR="003A77AA" w:rsidRPr="000363FF">
        <w:t>-</w:t>
      </w:r>
      <w:r w:rsidRPr="000363FF">
        <w:t xml:space="preserve">wave, </w:t>
      </w:r>
      <w:r w:rsidR="003A77AA" w:rsidRPr="000363FF">
        <w:t xml:space="preserve">which was </w:t>
      </w:r>
      <w:r w:rsidRPr="000363FF">
        <w:t xml:space="preserve">defined as the point </w:t>
      </w:r>
      <w:r w:rsidR="003A77AA" w:rsidRPr="000363FF">
        <w:t>at which the final deflection of the P-</w:t>
      </w:r>
      <w:r w:rsidRPr="000363FF">
        <w:t xml:space="preserve">wave crossed the isoelectric line. Increased PWD is defined as a PWD of ≥ 40 </w:t>
      </w:r>
      <w:proofErr w:type="spellStart"/>
      <w:r w:rsidRPr="000363FF">
        <w:t>ms.</w:t>
      </w:r>
      <w:proofErr w:type="spellEnd"/>
      <w:r w:rsidRPr="000363FF">
        <w:rPr>
          <w:position w:val="9"/>
          <w:sz w:val="16"/>
        </w:rPr>
        <w:t>12</w:t>
      </w:r>
      <w:proofErr w:type="gramStart"/>
      <w:r w:rsidRPr="000363FF">
        <w:rPr>
          <w:position w:val="9"/>
          <w:sz w:val="16"/>
        </w:rPr>
        <w:t>,13</w:t>
      </w:r>
      <w:proofErr w:type="gramEnd"/>
      <w:r w:rsidRPr="000363FF">
        <w:rPr>
          <w:position w:val="9"/>
          <w:sz w:val="16"/>
        </w:rPr>
        <w:t xml:space="preserve"> </w:t>
      </w:r>
      <w:r w:rsidRPr="000363FF">
        <w:t>Increased PWD is associated with</w:t>
      </w:r>
      <w:r w:rsidRPr="000363FF">
        <w:rPr>
          <w:spacing w:val="-3"/>
        </w:rPr>
        <w:t xml:space="preserve"> </w:t>
      </w:r>
      <w:r w:rsidRPr="000363FF">
        <w:t>AF.</w:t>
      </w:r>
    </w:p>
    <w:p w:rsidR="00815B4A" w:rsidRPr="000363FF" w:rsidRDefault="00150026">
      <w:pPr>
        <w:pStyle w:val="GvdeMetni"/>
        <w:spacing w:before="2"/>
        <w:ind w:right="123" w:firstLine="720"/>
      </w:pPr>
      <w:r w:rsidRPr="000363FF">
        <w:t xml:space="preserve">Patients in </w:t>
      </w:r>
      <w:r w:rsidR="00BB0C1A">
        <w:t>the current research</w:t>
      </w:r>
      <w:r w:rsidRPr="000363FF">
        <w:t xml:space="preserve"> were classified into two groups</w:t>
      </w:r>
      <w:r w:rsidR="000029C6" w:rsidRPr="000363FF">
        <w:t xml:space="preserve"> </w:t>
      </w:r>
      <w:r w:rsidRPr="000363FF">
        <w:t xml:space="preserve">based on </w:t>
      </w:r>
      <w:r w:rsidR="000029C6" w:rsidRPr="000363FF">
        <w:t>their PWD: the normal PWD group with a</w:t>
      </w:r>
      <w:r w:rsidRPr="000363FF">
        <w:t xml:space="preserve"> PWD &lt;40 ms (n=2</w:t>
      </w:r>
      <w:r w:rsidR="000029C6" w:rsidRPr="000363FF">
        <w:t xml:space="preserve">01) and the increased PWD group </w:t>
      </w:r>
      <w:proofErr w:type="gramStart"/>
      <w:r w:rsidR="000029C6" w:rsidRPr="000363FF">
        <w:t>with a</w:t>
      </w:r>
      <w:r w:rsidRPr="000363FF">
        <w:t xml:space="preserve"> PWD ≥40 ms</w:t>
      </w:r>
      <w:proofErr w:type="gramEnd"/>
      <w:r w:rsidRPr="000363FF">
        <w:t xml:space="preserve"> (n=114).</w:t>
      </w:r>
    </w:p>
    <w:p w:rsidR="00815B4A" w:rsidRPr="000363FF" w:rsidRDefault="00815B4A">
      <w:pPr>
        <w:pStyle w:val="GvdeMetni"/>
        <w:spacing w:before="2"/>
        <w:ind w:left="0"/>
        <w:jc w:val="left"/>
      </w:pPr>
    </w:p>
    <w:p w:rsidR="00815B4A" w:rsidRPr="000363FF" w:rsidRDefault="00150026">
      <w:pPr>
        <w:pStyle w:val="Balk1"/>
        <w:spacing w:line="274" w:lineRule="exact"/>
      </w:pPr>
      <w:r w:rsidRPr="000363FF">
        <w:t>Transthoracic echocardiography examination</w:t>
      </w:r>
    </w:p>
    <w:p w:rsidR="00815B4A" w:rsidRPr="000363FF" w:rsidRDefault="00150026">
      <w:pPr>
        <w:pStyle w:val="GvdeMetni"/>
        <w:spacing w:before="1" w:line="237" w:lineRule="auto"/>
        <w:ind w:right="116" w:firstLine="709"/>
      </w:pPr>
      <w:r w:rsidRPr="000363FF">
        <w:t xml:space="preserve">All patients underwent transthoracic echocardiography (TTE). TTE examinations were </w:t>
      </w:r>
      <w:r w:rsidR="00DB7079" w:rsidRPr="000363FF">
        <w:t>performed by means of</w:t>
      </w:r>
      <w:r w:rsidRPr="000363FF">
        <w:t xml:space="preserve"> </w:t>
      </w:r>
      <w:r w:rsidR="00DB7079" w:rsidRPr="000363FF">
        <w:t xml:space="preserve">a 2.5 MHz transducer and </w:t>
      </w:r>
      <w:r w:rsidRPr="000363FF">
        <w:t xml:space="preserve">a Vivid 7 Dimension® (GE </w:t>
      </w:r>
      <w:proofErr w:type="spellStart"/>
      <w:r w:rsidRPr="000363FF">
        <w:t>Vingmed</w:t>
      </w:r>
      <w:proofErr w:type="spellEnd"/>
      <w:r w:rsidRPr="000363FF">
        <w:t xml:space="preserve"> Ultrasound AS, N-3190 </w:t>
      </w:r>
      <w:proofErr w:type="spellStart"/>
      <w:r w:rsidRPr="000363FF">
        <w:t>Horten</w:t>
      </w:r>
      <w:proofErr w:type="spellEnd"/>
      <w:r w:rsidRPr="000363FF">
        <w:t xml:space="preserve">, </w:t>
      </w:r>
      <w:proofErr w:type="gramStart"/>
      <w:r w:rsidRPr="000363FF">
        <w:t>Nor</w:t>
      </w:r>
      <w:r w:rsidR="00DB7079" w:rsidRPr="000363FF">
        <w:t>way</w:t>
      </w:r>
      <w:proofErr w:type="gramEnd"/>
      <w:r w:rsidR="00DB7079" w:rsidRPr="000363FF">
        <w:t>) echocardiography device</w:t>
      </w:r>
      <w:r w:rsidRPr="000363FF">
        <w:t xml:space="preserve">. The measurements were </w:t>
      </w:r>
      <w:r w:rsidR="00DB7079" w:rsidRPr="000363FF">
        <w:t>carried out in a left-side decubitu</w:t>
      </w:r>
      <w:r w:rsidRPr="000363FF">
        <w:t xml:space="preserve">s position </w:t>
      </w:r>
      <w:r w:rsidR="00DB7079" w:rsidRPr="000363FF">
        <w:t>following</w:t>
      </w:r>
      <w:r w:rsidRPr="000363FF">
        <w:t xml:space="preserve"> a rest time of min through </w:t>
      </w:r>
      <w:r w:rsidR="00DB7079" w:rsidRPr="000363FF">
        <w:t xml:space="preserve">the </w:t>
      </w:r>
      <w:r w:rsidRPr="000363FF">
        <w:t xml:space="preserve">standard parasternal long axis, short axis, and apical four- and five-chamber view windows. </w:t>
      </w:r>
      <w:r w:rsidR="00F3358C" w:rsidRPr="000363FF">
        <w:t>The measurements of the i</w:t>
      </w:r>
      <w:r w:rsidRPr="000363FF">
        <w:t xml:space="preserve">nterventricular septum thickness, left ventricular posterior wall thickness, left ventricle (LV) end-systolic diameter, and LV </w:t>
      </w:r>
      <w:r w:rsidR="00F3358C" w:rsidRPr="000363FF">
        <w:t>end-diastolic diameter were made</w:t>
      </w:r>
      <w:r w:rsidRPr="000363FF">
        <w:t xml:space="preserve"> just below the mitral valve in </w:t>
      </w:r>
      <w:r w:rsidR="00F3358C" w:rsidRPr="000363FF">
        <w:t>the parasternal long-</w:t>
      </w:r>
      <w:r w:rsidRPr="000363FF">
        <w:t xml:space="preserve">axis view using M-mode examination. In </w:t>
      </w:r>
      <w:r w:rsidR="00F3358C" w:rsidRPr="000363FF">
        <w:t>the parasternal long-</w:t>
      </w:r>
      <w:r w:rsidRPr="000363FF">
        <w:t xml:space="preserve">axis view, </w:t>
      </w:r>
      <w:r w:rsidR="00F3358C" w:rsidRPr="000363FF">
        <w:t xml:space="preserve">M-mode examination was used to measure the </w:t>
      </w:r>
      <w:r w:rsidRPr="000363FF">
        <w:t xml:space="preserve">left atrium size. </w:t>
      </w:r>
      <w:r w:rsidR="00F3358C" w:rsidRPr="000363FF">
        <w:t>The l</w:t>
      </w:r>
      <w:r w:rsidRPr="000363FF">
        <w:t>eft ventricular ejection fraction was c</w:t>
      </w:r>
      <w:r w:rsidR="00F3358C" w:rsidRPr="000363FF">
        <w:t>omputed</w:t>
      </w:r>
      <w:r w:rsidRPr="000363FF">
        <w:t xml:space="preserve"> using </w:t>
      </w:r>
      <w:r w:rsidR="00F3358C" w:rsidRPr="000363FF">
        <w:t xml:space="preserve">the </w:t>
      </w:r>
      <w:r w:rsidRPr="000363FF">
        <w:t xml:space="preserve">biplane Simpson’s method from apical four-chamber and two-chamber views </w:t>
      </w:r>
      <w:r w:rsidR="00F3358C" w:rsidRPr="000363FF">
        <w:t>in accordance with</w:t>
      </w:r>
      <w:r w:rsidRPr="000363FF">
        <w:t xml:space="preserve"> the recommendation of the American Society of Echocardiography </w:t>
      </w:r>
      <w:r w:rsidR="00F3358C" w:rsidRPr="000363FF">
        <w:rPr>
          <w:position w:val="9"/>
          <w:sz w:val="16"/>
        </w:rPr>
        <w:t>14</w:t>
      </w:r>
      <w:r w:rsidRPr="000363FF">
        <w:t xml:space="preserve">. </w:t>
      </w:r>
      <w:r w:rsidR="00F3358C" w:rsidRPr="000363FF">
        <w:t>The c</w:t>
      </w:r>
      <w:r w:rsidRPr="000363FF">
        <w:t>alculation of the systolic pulmonary artery pressure (SPAP) was performed by means of the peak velocity of tricuspid regurgitation and estimated right atrial pressure</w:t>
      </w:r>
      <w:r w:rsidRPr="000363FF">
        <w:rPr>
          <w:spacing w:val="-5"/>
        </w:rPr>
        <w:t xml:space="preserve"> </w:t>
      </w:r>
      <w:r w:rsidRPr="000363FF">
        <w:rPr>
          <w:position w:val="9"/>
          <w:sz w:val="16"/>
        </w:rPr>
        <w:t>14</w:t>
      </w:r>
      <w:r w:rsidRPr="000363FF">
        <w:t>.</w:t>
      </w:r>
    </w:p>
    <w:p w:rsidR="00815B4A" w:rsidRPr="000363FF" w:rsidRDefault="00815B4A">
      <w:pPr>
        <w:pStyle w:val="GvdeMetni"/>
        <w:spacing w:before="5"/>
        <w:ind w:left="0"/>
        <w:jc w:val="left"/>
      </w:pPr>
    </w:p>
    <w:p w:rsidR="00815B4A" w:rsidRPr="000363FF" w:rsidRDefault="00150026">
      <w:pPr>
        <w:pStyle w:val="Balk1"/>
        <w:spacing w:before="1"/>
      </w:pPr>
      <w:r w:rsidRPr="000363FF">
        <w:t>Statistical analysis</w:t>
      </w:r>
    </w:p>
    <w:p w:rsidR="00815B4A" w:rsidRPr="000363FF" w:rsidRDefault="00150026">
      <w:pPr>
        <w:pStyle w:val="GvdeMetni"/>
        <w:ind w:right="116" w:firstLine="709"/>
      </w:pPr>
      <w:r w:rsidRPr="000363FF">
        <w:t xml:space="preserve">Statistical analysis was </w:t>
      </w:r>
      <w:r w:rsidR="001E2888" w:rsidRPr="000363FF">
        <w:t>conducted by utilizing</w:t>
      </w:r>
      <w:r w:rsidRPr="000363FF">
        <w:t xml:space="preserve"> the SPSS version 14.0 software (SPSS Inc., Chicago, IL, USA). The Kolmogorov-Smirnov test was </w:t>
      </w:r>
      <w:r w:rsidR="001E2888" w:rsidRPr="000363FF">
        <w:t>carried out for the purpose of assessing the</w:t>
      </w:r>
      <w:r w:rsidRPr="000363FF">
        <w:t xml:space="preserve"> normality of distribution of continuous variables. Continuous variables were </w:t>
      </w:r>
      <w:r w:rsidR="001E2888" w:rsidRPr="000363FF">
        <w:t>presented as</w:t>
      </w:r>
      <w:r w:rsidRPr="000363FF">
        <w:t xml:space="preserve"> mean ± standard deviation (SD) or median (min-max)</w:t>
      </w:r>
      <w:r w:rsidR="001E2888" w:rsidRPr="000363FF">
        <w:t>, while</w:t>
      </w:r>
      <w:r w:rsidRPr="000363FF">
        <w:t xml:space="preserve"> categorical variables </w:t>
      </w:r>
      <w:r w:rsidR="001E2888" w:rsidRPr="000363FF">
        <w:t>were presented as</w:t>
      </w:r>
      <w:r w:rsidRPr="000363FF">
        <w:t xml:space="preserve"> percentage. The receiver operating characteristic (ROC) curve analysis was </w:t>
      </w:r>
      <w:r w:rsidR="001E2888" w:rsidRPr="000363FF">
        <w:t>conducted for the purpose of finding</w:t>
      </w:r>
      <w:r w:rsidRPr="000363FF">
        <w:t xml:space="preserve"> the optimal cut-off point for uric acid (</w:t>
      </w:r>
      <w:r w:rsidR="001E2888" w:rsidRPr="000363FF">
        <w:t>where</w:t>
      </w:r>
      <w:r w:rsidRPr="000363FF">
        <w:t xml:space="preserve"> sensitivity and specificity were </w:t>
      </w:r>
      <w:r w:rsidR="001E2888" w:rsidRPr="000363FF">
        <w:t>the highest</w:t>
      </w:r>
      <w:r w:rsidRPr="000363FF">
        <w:t>) to predict increased PWD. The are</w:t>
      </w:r>
      <w:r w:rsidR="00AA5954">
        <w:t>a under the curve (AUC) was utilized</w:t>
      </w:r>
      <w:r w:rsidRPr="000363FF">
        <w:t xml:space="preserve"> as </w:t>
      </w:r>
      <w:r w:rsidR="001E2888" w:rsidRPr="000363FF">
        <w:t>a measure</w:t>
      </w:r>
      <w:r w:rsidRPr="000363FF">
        <w:t xml:space="preserve"> of accuracy for the </w:t>
      </w:r>
      <w:r w:rsidR="001E2888" w:rsidRPr="000363FF">
        <w:t>experiments</w:t>
      </w:r>
      <w:r w:rsidRPr="000363FF">
        <w:t xml:space="preserve">. </w:t>
      </w:r>
      <w:r w:rsidR="001E2888" w:rsidRPr="000363FF">
        <w:t>The Z-test was used to compare the AUC values</w:t>
      </w:r>
      <w:r w:rsidRPr="000363FF">
        <w:t xml:space="preserve">. The groups were compared using the chi-square (χ2) test for categorical variables, </w:t>
      </w:r>
      <w:r w:rsidR="001E2888" w:rsidRPr="000363FF">
        <w:t xml:space="preserve">whereas the </w:t>
      </w:r>
      <w:r w:rsidRPr="000363FF">
        <w:t xml:space="preserve">independent samples t-test </w:t>
      </w:r>
      <w:r w:rsidR="001E2888" w:rsidRPr="000363FF">
        <w:t xml:space="preserve">was used </w:t>
      </w:r>
      <w:r w:rsidRPr="000363FF">
        <w:t xml:space="preserve">for continuous variables with normal distribution, and the Mann-Whitney U-test </w:t>
      </w:r>
      <w:r w:rsidR="001E2888" w:rsidRPr="000363FF">
        <w:t xml:space="preserve">was used in case of </w:t>
      </w:r>
      <w:r w:rsidRPr="000363FF">
        <w:t xml:space="preserve">the </w:t>
      </w:r>
      <w:r w:rsidR="001E2888" w:rsidRPr="000363FF">
        <w:t>skewed distribution</w:t>
      </w:r>
      <w:r w:rsidRPr="000363FF">
        <w:t>.</w:t>
      </w:r>
    </w:p>
    <w:p w:rsidR="00815B4A" w:rsidRPr="000363FF" w:rsidRDefault="008A48F7">
      <w:pPr>
        <w:pStyle w:val="GvdeMetni"/>
        <w:spacing w:before="79"/>
        <w:ind w:right="118"/>
      </w:pPr>
      <w:r>
        <w:rPr>
          <w:noProof/>
          <w:lang w:val="tr-TR" w:eastAsia="ja-JP" w:bidi="ar-SA"/>
        </w:rPr>
        <w:lastRenderedPageBreak/>
        <w:pict>
          <v:rect id="Rectangle 5" o:spid="_x0000_s1026" style="position:absolute;left:0;text-align:left;margin-left:307.3pt;margin-top:53.45pt;width:3.2pt;height:.6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" fillcolor="#b5082d" stroked="f">
            <w10:wrap anchorx="page"/>
          </v:rect>
        </w:pict>
      </w:r>
      <w:r>
        <w:rPr>
          <w:noProof/>
          <w:lang w:val="tr-TR" w:eastAsia="ja-JP" w:bidi="ar-SA"/>
        </w:rPr>
        <w:pict>
          <v:line id="Line 4" o:spid="_x0000_s1029" style="position:absolute;left:0;text-align:left;z-index:251657728;visibility:visible;mso-position-horizontal-relative:page;mso-position-vertical-relative:page" from="36.35pt,113.4pt" to="36.3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dLGwIAAEAEAAAOAAAAZHJzL2Uyb0RvYy54bWysU8GO2jAQvVfqP1i+QxI2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" strokeweight=".72pt">
            <w10:wrap anchorx="page" anchory="page"/>
          </v:line>
        </w:pict>
      </w:r>
      <w:r>
        <w:rPr>
          <w:noProof/>
          <w:lang w:val="tr-TR" w:eastAsia="ja-JP" w:bidi="ar-SA"/>
        </w:rPr>
        <w:pict>
          <v:line id="Line 3" o:spid="_x0000_s1028" style="position:absolute;left:0;text-align:left;z-index:251658752;visibility:visible;mso-position-horizontal-relative:page;mso-position-vertical-relative:page" from="36.35pt,499.8pt" to="36.35pt,5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YJGwIAAEAEAAAOAAAAZHJzL2Uyb0RvYy54bWysU8GO2jAQvVfqP1i+QxI2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" strokeweight=".72pt">
            <w10:wrap anchorx="page" anchory="page"/>
          </v:line>
        </w:pict>
      </w:r>
      <w:r w:rsidR="00D35036" w:rsidRPr="000363FF">
        <w:t>The c</w:t>
      </w:r>
      <w:r w:rsidR="00150026" w:rsidRPr="000363FF">
        <w:t xml:space="preserve">orrelation was </w:t>
      </w:r>
      <w:r w:rsidR="00D35036" w:rsidRPr="000363FF">
        <w:t>assessed</w:t>
      </w:r>
      <w:r w:rsidR="00150026" w:rsidRPr="000363FF">
        <w:t xml:space="preserve"> by Spearman’s </w:t>
      </w:r>
      <w:r w:rsidR="00D35036" w:rsidRPr="000363FF">
        <w:t>correlation test. U</w:t>
      </w:r>
      <w:r w:rsidR="00150026" w:rsidRPr="000363FF">
        <w:t xml:space="preserve">nivariate analyses </w:t>
      </w:r>
      <w:r w:rsidR="00D35036" w:rsidRPr="000363FF">
        <w:t>were performed with the aim of quantifying</w:t>
      </w:r>
      <w:r w:rsidR="00150026" w:rsidRPr="000363FF">
        <w:t xml:space="preserve"> the </w:t>
      </w:r>
      <w:r w:rsidR="00D35036" w:rsidRPr="000363FF">
        <w:t>correlation</w:t>
      </w:r>
      <w:r w:rsidR="00150026" w:rsidRPr="000363FF">
        <w:t xml:space="preserve"> of variables </w:t>
      </w:r>
      <w:r w:rsidR="00D35036" w:rsidRPr="000363FF">
        <w:t xml:space="preserve">with </w:t>
      </w:r>
      <w:r w:rsidR="00150026" w:rsidRPr="000363FF">
        <w:t xml:space="preserve">PWD. Variables that had significant associations with PWD and/or uric acid in univariate analyses were </w:t>
      </w:r>
      <w:r w:rsidR="00D35036" w:rsidRPr="000363FF">
        <w:t>utilized</w:t>
      </w:r>
      <w:r w:rsidR="00150026" w:rsidRPr="000363FF">
        <w:t xml:space="preserve"> in a multivariate logistic regression model with </w:t>
      </w:r>
      <w:r w:rsidR="00D35036" w:rsidRPr="000363FF">
        <w:t xml:space="preserve">the </w:t>
      </w:r>
      <w:r w:rsidR="00150026" w:rsidRPr="000363FF">
        <w:t xml:space="preserve">forward stepwise method </w:t>
      </w:r>
      <w:r w:rsidR="00D35036" w:rsidRPr="000363FF">
        <w:t>for the analysis of</w:t>
      </w:r>
      <w:r w:rsidR="00150026" w:rsidRPr="000363FF">
        <w:t xml:space="preserve"> independent associated factor</w:t>
      </w:r>
      <w:r w:rsidR="00150026" w:rsidRPr="000363FF">
        <w:rPr>
          <w:color w:val="B5082D"/>
          <w:u w:val="single" w:color="B5082D"/>
        </w:rPr>
        <w:t>s</w:t>
      </w:r>
      <w:r w:rsidR="00150026" w:rsidRPr="000363FF">
        <w:rPr>
          <w:color w:val="B5082D"/>
        </w:rPr>
        <w:t xml:space="preserve"> </w:t>
      </w:r>
      <w:r w:rsidR="00150026" w:rsidRPr="000363FF">
        <w:t xml:space="preserve">for increased PWD. A </w:t>
      </w:r>
      <w:r w:rsidR="00150026" w:rsidRPr="000363FF">
        <w:rPr>
          <w:i/>
        </w:rPr>
        <w:t>p</w:t>
      </w:r>
      <w:r w:rsidR="000363FF">
        <w:rPr>
          <w:i/>
        </w:rPr>
        <w:t>-</w:t>
      </w:r>
      <w:r w:rsidR="00150026" w:rsidRPr="000363FF">
        <w:t xml:space="preserve">value of &lt;0.05 was </w:t>
      </w:r>
      <w:r w:rsidR="00BB42D8">
        <w:t>considered to be</w:t>
      </w:r>
      <w:r w:rsidR="00150026" w:rsidRPr="000363FF">
        <w:t xml:space="preserve"> statistically significant.</w:t>
      </w:r>
    </w:p>
    <w:p w:rsidR="00815B4A" w:rsidRPr="000363FF" w:rsidRDefault="00815B4A">
      <w:pPr>
        <w:pStyle w:val="GvdeMetni"/>
        <w:spacing w:before="3"/>
        <w:ind w:left="0"/>
        <w:jc w:val="left"/>
      </w:pPr>
    </w:p>
    <w:p w:rsidR="00815B4A" w:rsidRPr="000363FF" w:rsidRDefault="00150026">
      <w:pPr>
        <w:pStyle w:val="Balk1"/>
      </w:pPr>
      <w:r w:rsidRPr="000363FF">
        <w:t>Results</w:t>
      </w:r>
    </w:p>
    <w:p w:rsidR="00815B4A" w:rsidRPr="000363FF" w:rsidRDefault="005A5AD1">
      <w:pPr>
        <w:pStyle w:val="GvdeMetni"/>
        <w:spacing w:before="1" w:line="237" w:lineRule="auto"/>
        <w:ind w:right="120" w:firstLine="709"/>
      </w:pPr>
      <w:r w:rsidRPr="000363FF">
        <w:t>Three hundred fifteen subjects in total</w:t>
      </w:r>
      <w:r w:rsidR="00150026" w:rsidRPr="000363FF">
        <w:t xml:space="preserve"> (142 females and 173 males) with </w:t>
      </w:r>
      <w:r w:rsidRPr="000363FF">
        <w:t>an average</w:t>
      </w:r>
      <w:r w:rsidR="00150026" w:rsidRPr="000363FF">
        <w:t xml:space="preserve"> age of 65 ± 12 years were </w:t>
      </w:r>
      <w:r w:rsidRPr="000363FF">
        <w:t>enrolled in the present research</w:t>
      </w:r>
      <w:r w:rsidR="00150026" w:rsidRPr="000363FF">
        <w:t xml:space="preserve">. The mean body mass index (BMI) of the </w:t>
      </w:r>
      <w:r w:rsidR="00BB42D8">
        <w:t>patients</w:t>
      </w:r>
      <w:r w:rsidR="00150026" w:rsidRPr="000363FF">
        <w:t xml:space="preserve"> was 27 ± 4.0 kg/m</w:t>
      </w:r>
      <w:r w:rsidR="00150026" w:rsidRPr="000363FF">
        <w:rPr>
          <w:position w:val="9"/>
          <w:sz w:val="16"/>
        </w:rPr>
        <w:t>2</w:t>
      </w:r>
      <w:r w:rsidR="00150026" w:rsidRPr="000363FF">
        <w:t xml:space="preserve">. The BMI values were similar among the </w:t>
      </w:r>
      <w:r w:rsidRPr="000363FF">
        <w:t>males</w:t>
      </w:r>
      <w:r w:rsidR="00150026" w:rsidRPr="000363FF">
        <w:t xml:space="preserve"> and </w:t>
      </w:r>
      <w:r w:rsidRPr="000363FF">
        <w:t>females</w:t>
      </w:r>
      <w:r w:rsidR="00150026" w:rsidRPr="000363FF">
        <w:t xml:space="preserve"> in this study. Comorbidities of the study population included hypertension (60%, n=190), diabetes mellitus</w:t>
      </w:r>
      <w:r w:rsidR="00785D50" w:rsidRPr="000363FF">
        <w:t xml:space="preserve"> </w:t>
      </w:r>
      <w:r w:rsidR="00150026" w:rsidRPr="000363FF">
        <w:t>(DM) (41%, n=128), and coronary artery disease (CAD) (71%, n=224). The mean ejection fraction</w:t>
      </w:r>
      <w:r w:rsidR="00785D50" w:rsidRPr="000363FF">
        <w:t xml:space="preserve"> </w:t>
      </w:r>
      <w:r w:rsidR="00150026" w:rsidRPr="000363FF">
        <w:t>(EF) was 33 ± 6%.</w:t>
      </w:r>
    </w:p>
    <w:p w:rsidR="00815B4A" w:rsidRPr="000363FF" w:rsidRDefault="001B22EA" w:rsidP="001B22EA">
      <w:pPr>
        <w:pStyle w:val="GvdeMetni"/>
        <w:ind w:right="122" w:firstLine="720"/>
      </w:pPr>
      <w:r w:rsidRPr="000363FF">
        <w:t>S</w:t>
      </w:r>
      <w:r w:rsidR="00150026" w:rsidRPr="000363FF">
        <w:t xml:space="preserve">ignificantly higher uric acid levels </w:t>
      </w:r>
      <w:r w:rsidRPr="000363FF">
        <w:t xml:space="preserve">were determined in the increased PWD group </w:t>
      </w:r>
      <w:r w:rsidR="00BB42D8">
        <w:t>in comparison with</w:t>
      </w:r>
      <w:r w:rsidR="00150026" w:rsidRPr="000363FF">
        <w:t xml:space="preserve"> the normal PWD group (7.4 ±1.6 mg/</w:t>
      </w:r>
      <w:proofErr w:type="spellStart"/>
      <w:r w:rsidR="00150026" w:rsidRPr="000363FF">
        <w:t>dL</w:t>
      </w:r>
      <w:proofErr w:type="spellEnd"/>
      <w:r w:rsidR="00150026" w:rsidRPr="000363FF">
        <w:t>, vs. 6.5±1.6 mg/</w:t>
      </w:r>
      <w:proofErr w:type="spellStart"/>
      <w:r w:rsidR="00150026" w:rsidRPr="000363FF">
        <w:t>dL</w:t>
      </w:r>
      <w:proofErr w:type="spellEnd"/>
      <w:r w:rsidR="00150026" w:rsidRPr="000363FF">
        <w:t xml:space="preserve"> p&lt;0.001). </w:t>
      </w:r>
      <w:r w:rsidRPr="000363FF">
        <w:t>The l</w:t>
      </w:r>
      <w:r w:rsidR="00150026" w:rsidRPr="000363FF">
        <w:t>eft atrial diameter (LA) and systolic pulmonary artery pressure (SPAP) were also significantly higher (4.6 ± 0.5 vs.</w:t>
      </w:r>
      <w:r w:rsidRPr="000363FF">
        <w:t xml:space="preserve"> </w:t>
      </w:r>
      <w:r w:rsidR="00150026" w:rsidRPr="000363FF">
        <w:t>4.4 ± 0.5, p&lt;0.</w:t>
      </w:r>
      <w:r w:rsidR="000F7AC9">
        <w:t>001 and 43 ± 16 vs. 34 ± 16, p&lt;</w:t>
      </w:r>
      <w:r w:rsidR="00150026" w:rsidRPr="000363FF">
        <w:t xml:space="preserve">0.001, respectively) in the increased PWD group, </w:t>
      </w:r>
      <w:r w:rsidR="00BB42D8">
        <w:t>in comparison with</w:t>
      </w:r>
      <w:r w:rsidR="00150026" w:rsidRPr="000363FF">
        <w:t xml:space="preserve"> the normal PWD group. Baseline characteristics, echocardiographic parameters, and laboratory data are presented in Table 1.</w:t>
      </w:r>
    </w:p>
    <w:p w:rsidR="00815B4A" w:rsidRPr="000363FF" w:rsidRDefault="00150026">
      <w:pPr>
        <w:pStyle w:val="GvdeMetni"/>
        <w:ind w:right="122" w:firstLine="720"/>
      </w:pPr>
      <w:r w:rsidRPr="000363FF">
        <w:t>As presented in Table 2, uric acid, blood urea nitrogen (BUN), creatinine, left atrial di</w:t>
      </w:r>
      <w:r w:rsidR="00E233CB" w:rsidRPr="000363FF">
        <w:t>ameter, SPAP and left ventricular end-diast</w:t>
      </w:r>
      <w:r w:rsidRPr="000363FF">
        <w:t>olic diameter were positively correlated with PWD.</w:t>
      </w:r>
    </w:p>
    <w:p w:rsidR="00815B4A" w:rsidRPr="000363FF" w:rsidRDefault="00E233CB" w:rsidP="002228D2">
      <w:pPr>
        <w:pStyle w:val="GvdeMetni"/>
        <w:ind w:right="116" w:firstLine="720"/>
      </w:pPr>
      <w:r w:rsidRPr="000363FF">
        <w:t>Table 3 presents t</w:t>
      </w:r>
      <w:r w:rsidR="00150026" w:rsidRPr="000363FF">
        <w:t xml:space="preserve">he </w:t>
      </w:r>
      <w:r w:rsidRPr="000363FF">
        <w:t>findings</w:t>
      </w:r>
      <w:r w:rsidR="00150026" w:rsidRPr="000363FF">
        <w:t xml:space="preserve"> of the univariate and multivariate lo</w:t>
      </w:r>
      <w:r w:rsidRPr="000363FF">
        <w:t xml:space="preserve">gistic regression analyses for </w:t>
      </w:r>
      <w:r w:rsidR="00150026" w:rsidRPr="000363FF">
        <w:t>increased PWD. Uric acid, SPAP, left atrial diameter</w:t>
      </w:r>
      <w:r w:rsidR="002228D2" w:rsidRPr="000363FF">
        <w:t>,</w:t>
      </w:r>
      <w:r w:rsidR="00150026" w:rsidRPr="000363FF">
        <w:t xml:space="preserve"> and BUN were associated with increased PWD in univariate analyses. In the multivariate logistic reg</w:t>
      </w:r>
      <w:r w:rsidR="002228D2" w:rsidRPr="000363FF">
        <w:t>ression analysis, uric   acid</w:t>
      </w:r>
      <w:r w:rsidR="00150026" w:rsidRPr="000363FF">
        <w:t xml:space="preserve"> (OR:   1.293</w:t>
      </w:r>
      <w:r w:rsidR="002228D2" w:rsidRPr="000363FF">
        <w:t>;   95%   CI:   1.106-1.511, p</w:t>
      </w:r>
      <w:r w:rsidR="00150026" w:rsidRPr="000363FF">
        <w:t>:</w:t>
      </w:r>
      <w:r w:rsidR="002228D2" w:rsidRPr="000363FF">
        <w:t xml:space="preserve"> 0.001), SPAP</w:t>
      </w:r>
      <w:r w:rsidR="00150026" w:rsidRPr="000363FF">
        <w:t xml:space="preserve"> (OR:</w:t>
      </w:r>
      <w:r w:rsidR="002228D2" w:rsidRPr="000363FF">
        <w:t xml:space="preserve"> </w:t>
      </w:r>
      <w:r w:rsidR="00150026" w:rsidRPr="000363FF">
        <w:t>1.027;</w:t>
      </w:r>
      <w:r w:rsidR="00150026" w:rsidRPr="000363FF">
        <w:rPr>
          <w:spacing w:val="10"/>
        </w:rPr>
        <w:t xml:space="preserve"> </w:t>
      </w:r>
      <w:r w:rsidR="00150026" w:rsidRPr="000363FF">
        <w:t>95%</w:t>
      </w:r>
      <w:r w:rsidR="002228D2" w:rsidRPr="000363FF">
        <w:t xml:space="preserve"> </w:t>
      </w:r>
      <w:r w:rsidR="00150026" w:rsidRPr="000363FF">
        <w:t>CI:</w:t>
      </w:r>
      <w:r w:rsidR="002228D2" w:rsidRPr="000363FF">
        <w:t xml:space="preserve"> </w:t>
      </w:r>
      <w:r w:rsidR="00150026" w:rsidRPr="000363FF">
        <w:t>1.011-1.044,</w:t>
      </w:r>
      <w:r w:rsidR="00150026" w:rsidRPr="000363FF">
        <w:rPr>
          <w:spacing w:val="10"/>
        </w:rPr>
        <w:t xml:space="preserve"> </w:t>
      </w:r>
      <w:r w:rsidR="00150026" w:rsidRPr="000363FF">
        <w:t>p:</w:t>
      </w:r>
      <w:r w:rsidR="002228D2" w:rsidRPr="000363FF">
        <w:t xml:space="preserve"> </w:t>
      </w:r>
      <w:r w:rsidR="00150026" w:rsidRPr="000363FF">
        <w:t>0.001)</w:t>
      </w:r>
      <w:r w:rsidR="002228D2" w:rsidRPr="000363FF">
        <w:t>,</w:t>
      </w:r>
      <w:r w:rsidR="00150026" w:rsidRPr="000363FF">
        <w:rPr>
          <w:spacing w:val="11"/>
        </w:rPr>
        <w:t xml:space="preserve"> </w:t>
      </w:r>
      <w:r w:rsidR="00150026" w:rsidRPr="000363FF">
        <w:t>and</w:t>
      </w:r>
      <w:r w:rsidR="00150026" w:rsidRPr="000363FF">
        <w:rPr>
          <w:spacing w:val="9"/>
        </w:rPr>
        <w:t xml:space="preserve"> </w:t>
      </w:r>
      <w:r w:rsidR="00150026" w:rsidRPr="000363FF">
        <w:t>left</w:t>
      </w:r>
      <w:r w:rsidR="00150026" w:rsidRPr="000363FF">
        <w:rPr>
          <w:spacing w:val="11"/>
        </w:rPr>
        <w:t xml:space="preserve"> </w:t>
      </w:r>
      <w:r w:rsidR="00150026" w:rsidRPr="000363FF">
        <w:t>atrial</w:t>
      </w:r>
      <w:r w:rsidR="00150026" w:rsidRPr="000363FF">
        <w:rPr>
          <w:spacing w:val="10"/>
        </w:rPr>
        <w:t xml:space="preserve"> </w:t>
      </w:r>
      <w:r w:rsidR="00150026" w:rsidRPr="000363FF">
        <w:t>diameter</w:t>
      </w:r>
      <w:r w:rsidR="00150026" w:rsidRPr="000363FF">
        <w:rPr>
          <w:spacing w:val="11"/>
        </w:rPr>
        <w:t xml:space="preserve"> </w:t>
      </w:r>
      <w:r w:rsidR="00150026" w:rsidRPr="000363FF">
        <w:t>(OR:</w:t>
      </w:r>
      <w:r w:rsidR="002228D2" w:rsidRPr="000363FF">
        <w:t xml:space="preserve"> </w:t>
      </w:r>
      <w:r w:rsidR="00150026" w:rsidRPr="000363FF">
        <w:t>1.754;</w:t>
      </w:r>
      <w:r w:rsidR="00150026" w:rsidRPr="000363FF">
        <w:rPr>
          <w:spacing w:val="11"/>
        </w:rPr>
        <w:t xml:space="preserve"> </w:t>
      </w:r>
      <w:r w:rsidR="00150026" w:rsidRPr="000363FF">
        <w:t>95%</w:t>
      </w:r>
      <w:r w:rsidR="002228D2" w:rsidRPr="000363FF">
        <w:t xml:space="preserve"> </w:t>
      </w:r>
      <w:r w:rsidR="00150026" w:rsidRPr="000363FF">
        <w:t>CI:</w:t>
      </w:r>
      <w:r w:rsidR="002228D2" w:rsidRPr="000363FF">
        <w:t xml:space="preserve"> </w:t>
      </w:r>
      <w:r w:rsidR="00150026" w:rsidRPr="000363FF">
        <w:t>1.028-2.992, p:</w:t>
      </w:r>
      <w:r w:rsidR="002228D2" w:rsidRPr="000363FF">
        <w:t xml:space="preserve"> </w:t>
      </w:r>
      <w:r w:rsidR="00150026" w:rsidRPr="000363FF">
        <w:t xml:space="preserve">0.039) remained </w:t>
      </w:r>
      <w:r w:rsidR="002228D2" w:rsidRPr="000363FF">
        <w:t>correlated</w:t>
      </w:r>
      <w:r w:rsidR="00150026" w:rsidRPr="000363FF">
        <w:t xml:space="preserve"> with increased PWD after adjusting for the variables </w:t>
      </w:r>
      <w:r w:rsidR="002228D2" w:rsidRPr="000363FF">
        <w:t xml:space="preserve">that were </w:t>
      </w:r>
      <w:r w:rsidR="00150026" w:rsidRPr="000363FF">
        <w:t xml:space="preserve">significantly </w:t>
      </w:r>
      <w:r w:rsidR="002228D2" w:rsidRPr="000363FF">
        <w:t>correlated</w:t>
      </w:r>
      <w:r w:rsidR="00150026" w:rsidRPr="000363FF">
        <w:t xml:space="preserve"> with PWD in the univariate analyses.</w:t>
      </w:r>
    </w:p>
    <w:p w:rsidR="00815B4A" w:rsidRPr="000363FF" w:rsidRDefault="008A48F7">
      <w:pPr>
        <w:pStyle w:val="GvdeMetni"/>
        <w:ind w:right="118" w:firstLine="720"/>
      </w:pPr>
      <w:r>
        <w:rPr>
          <w:noProof/>
          <w:lang w:val="tr-TR" w:eastAsia="ja-JP" w:bidi="ar-SA"/>
        </w:rPr>
        <w:pict>
          <v:rect id="Rectangle 2" o:spid="_x0000_s1027" style="position:absolute;left:0;text-align:left;margin-left:239.9pt;margin-top:40.1pt;width:3pt;height:.6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" fillcolor="#b5082d" stroked="f">
            <w10:wrap anchorx="page"/>
          </v:rect>
        </w:pict>
      </w:r>
      <w:r w:rsidR="00150026" w:rsidRPr="000363FF">
        <w:t>The ROC curve analysis indicated that the optimal cut-off level of uric acid for predicting increased PWD was ≥7.1 mg/dl with a specificity of 77% and sensitivity of 81% (AUC=0.83, 95% CI=0.745-0.915, p&lt;0.001, Figure 1).</w:t>
      </w:r>
    </w:p>
    <w:p w:rsidR="00815B4A" w:rsidRPr="000363FF" w:rsidRDefault="00815B4A">
      <w:pPr>
        <w:pStyle w:val="GvdeMetni"/>
        <w:spacing w:before="3"/>
        <w:ind w:left="0"/>
        <w:jc w:val="left"/>
        <w:rPr>
          <w:sz w:val="16"/>
        </w:rPr>
      </w:pPr>
    </w:p>
    <w:p w:rsidR="00815B4A" w:rsidRPr="000363FF" w:rsidRDefault="00150026">
      <w:pPr>
        <w:pStyle w:val="Balk1"/>
        <w:spacing w:before="90"/>
      </w:pPr>
      <w:r w:rsidRPr="000363FF">
        <w:t>Discussion</w:t>
      </w:r>
    </w:p>
    <w:p w:rsidR="00815B4A" w:rsidRPr="000363FF" w:rsidRDefault="00FA31E5">
      <w:pPr>
        <w:pStyle w:val="GvdeMetni"/>
        <w:ind w:right="123" w:firstLine="709"/>
      </w:pPr>
      <w:r w:rsidRPr="000363FF">
        <w:t>As far as we know</w:t>
      </w:r>
      <w:r w:rsidR="00150026" w:rsidRPr="000363FF">
        <w:t xml:space="preserve">, </w:t>
      </w:r>
      <w:r w:rsidRPr="000363FF">
        <w:t>the current research represents</w:t>
      </w:r>
      <w:r w:rsidR="00150026" w:rsidRPr="000363FF">
        <w:t xml:space="preserve"> the first study in the literature</w:t>
      </w:r>
      <w:r w:rsidRPr="000363FF">
        <w:t>, which</w:t>
      </w:r>
      <w:r w:rsidR="00150026" w:rsidRPr="000363FF">
        <w:t xml:space="preserve"> show</w:t>
      </w:r>
      <w:r w:rsidRPr="000363FF">
        <w:t>s</w:t>
      </w:r>
      <w:r w:rsidR="00150026" w:rsidRPr="000363FF">
        <w:t xml:space="preserve"> an independent </w:t>
      </w:r>
      <w:r w:rsidR="00BB42D8">
        <w:t>correlation</w:t>
      </w:r>
      <w:r w:rsidR="00150026" w:rsidRPr="000363FF">
        <w:t xml:space="preserve"> between PWD and serum uric acid levels in </w:t>
      </w:r>
      <w:r w:rsidRPr="000363FF">
        <w:t>subjects</w:t>
      </w:r>
      <w:r w:rsidR="00150026" w:rsidRPr="000363FF">
        <w:t xml:space="preserve"> with HF.</w:t>
      </w:r>
    </w:p>
    <w:p w:rsidR="00815B4A" w:rsidRPr="000363FF" w:rsidRDefault="00150026">
      <w:pPr>
        <w:pStyle w:val="GvdeMetni"/>
        <w:spacing w:before="6" w:line="232" w:lineRule="auto"/>
        <w:ind w:right="117" w:firstLine="720"/>
      </w:pPr>
      <w:r w:rsidRPr="000363FF">
        <w:t>Similar pathophysiological pathways are involved in HF and AF</w:t>
      </w:r>
      <w:r w:rsidR="00F52A19" w:rsidRPr="000363FF">
        <w:t>,</w:t>
      </w:r>
      <w:r w:rsidRPr="000363FF">
        <w:t xml:space="preserve"> and the concomitance of these two conditions is associated with mortality </w:t>
      </w:r>
      <w:r w:rsidRPr="000363FF">
        <w:rPr>
          <w:position w:val="9"/>
          <w:sz w:val="16"/>
        </w:rPr>
        <w:t>15</w:t>
      </w:r>
      <w:r w:rsidRPr="000363FF">
        <w:t xml:space="preserve">. </w:t>
      </w:r>
      <w:r w:rsidR="00F52A19" w:rsidRPr="000363FF">
        <w:t>Oxidative stress and i</w:t>
      </w:r>
      <w:r w:rsidRPr="000363FF">
        <w:t>nflammation</w:t>
      </w:r>
      <w:r w:rsidRPr="000363FF">
        <w:rPr>
          <w:spacing w:val="40"/>
        </w:rPr>
        <w:t xml:space="preserve"> </w:t>
      </w:r>
      <w:r w:rsidR="00F52A19" w:rsidRPr="000363FF">
        <w:t>take a significant part</w:t>
      </w:r>
      <w:r w:rsidRPr="000363FF">
        <w:t xml:space="preserve"> in </w:t>
      </w:r>
      <w:r w:rsidR="00F52A19" w:rsidRPr="000363FF">
        <w:t xml:space="preserve">the </w:t>
      </w:r>
      <w:r w:rsidRPr="000363FF">
        <w:t xml:space="preserve">development of AF in </w:t>
      </w:r>
      <w:r w:rsidR="00BB42D8">
        <w:t>subjects</w:t>
      </w:r>
      <w:r w:rsidRPr="000363FF">
        <w:t xml:space="preserve"> with HF </w:t>
      </w:r>
      <w:r w:rsidRPr="000363FF">
        <w:rPr>
          <w:position w:val="9"/>
          <w:sz w:val="16"/>
        </w:rPr>
        <w:t>16</w:t>
      </w:r>
      <w:proofErr w:type="gramStart"/>
      <w:r w:rsidRPr="000363FF">
        <w:rPr>
          <w:position w:val="9"/>
          <w:sz w:val="16"/>
        </w:rPr>
        <w:t>,17</w:t>
      </w:r>
      <w:proofErr w:type="gramEnd"/>
      <w:r w:rsidRPr="000363FF">
        <w:t xml:space="preserve">. Uric acid, </w:t>
      </w:r>
      <w:r w:rsidR="00F52A19" w:rsidRPr="000363FF">
        <w:t xml:space="preserve">which is </w:t>
      </w:r>
      <w:r w:rsidRPr="000363FF">
        <w:t xml:space="preserve">the final product of purine metabolism, </w:t>
      </w:r>
      <w:r w:rsidR="00F52A19" w:rsidRPr="000363FF">
        <w:t>represents</w:t>
      </w:r>
      <w:r w:rsidRPr="000363FF">
        <w:t xml:space="preserve"> an important marker of inflammation and oxidative stress. Several studies have suggested </w:t>
      </w:r>
      <w:r w:rsidR="00F52A19" w:rsidRPr="000363FF">
        <w:t xml:space="preserve">a </w:t>
      </w:r>
      <w:r w:rsidR="00BB42D8">
        <w:t>relationship</w:t>
      </w:r>
      <w:r w:rsidRPr="000363FF">
        <w:t xml:space="preserve"> between high uric acid levels and </w:t>
      </w:r>
      <w:r w:rsidR="00F52A19" w:rsidRPr="000363FF">
        <w:t xml:space="preserve">the </w:t>
      </w:r>
      <w:r w:rsidRPr="000363FF">
        <w:t xml:space="preserve">development of AF </w:t>
      </w:r>
      <w:r w:rsidRPr="000363FF">
        <w:rPr>
          <w:position w:val="9"/>
          <w:sz w:val="16"/>
        </w:rPr>
        <w:t>18</w:t>
      </w:r>
      <w:proofErr w:type="gramStart"/>
      <w:r w:rsidRPr="000363FF">
        <w:rPr>
          <w:position w:val="9"/>
          <w:sz w:val="16"/>
        </w:rPr>
        <w:t>,19</w:t>
      </w:r>
      <w:proofErr w:type="gramEnd"/>
      <w:r w:rsidRPr="000363FF">
        <w:t>.</w:t>
      </w:r>
    </w:p>
    <w:p w:rsidR="00815B4A" w:rsidRPr="000363FF" w:rsidRDefault="00977906">
      <w:pPr>
        <w:pStyle w:val="GvdeMetni"/>
        <w:spacing w:before="2" w:line="235" w:lineRule="auto"/>
        <w:ind w:right="117" w:firstLine="720"/>
      </w:pPr>
      <w:r w:rsidRPr="000363FF">
        <w:t>P-</w:t>
      </w:r>
      <w:r w:rsidR="00150026" w:rsidRPr="000363FF">
        <w:t>wave dispersion, which is de</w:t>
      </w:r>
      <w:r w:rsidRPr="000363FF">
        <w:t>scribed</w:t>
      </w:r>
      <w:r w:rsidR="00150026" w:rsidRPr="000363FF">
        <w:t xml:space="preserve"> as the difference between the longest and </w:t>
      </w:r>
      <w:r w:rsidRPr="000363FF">
        <w:t>shortest P-</w:t>
      </w:r>
      <w:r w:rsidR="00150026" w:rsidRPr="000363FF">
        <w:t xml:space="preserve">wave duration on 12-lead ECG, </w:t>
      </w:r>
      <w:r w:rsidRPr="000363FF">
        <w:t>represents</w:t>
      </w:r>
      <w:r w:rsidR="00150026" w:rsidRPr="000363FF">
        <w:t xml:space="preserve"> a non-invasive marker of heterogeneity of atrial</w:t>
      </w:r>
      <w:r w:rsidRPr="000363FF">
        <w:t xml:space="preserve"> depolarization. The increased</w:t>
      </w:r>
      <w:r w:rsidR="00150026" w:rsidRPr="000363FF">
        <w:t xml:space="preserve"> dispersion of atrial refractoriness has been shown to induce reentry, leading to AF </w:t>
      </w:r>
      <w:r w:rsidR="00150026" w:rsidRPr="000363FF">
        <w:rPr>
          <w:position w:val="9"/>
          <w:sz w:val="16"/>
        </w:rPr>
        <w:t>3</w:t>
      </w:r>
      <w:proofErr w:type="gramStart"/>
      <w:r w:rsidR="00150026" w:rsidRPr="000363FF">
        <w:rPr>
          <w:position w:val="9"/>
          <w:sz w:val="16"/>
        </w:rPr>
        <w:t>,4</w:t>
      </w:r>
      <w:proofErr w:type="gramEnd"/>
      <w:r w:rsidR="00150026" w:rsidRPr="000363FF">
        <w:t xml:space="preserve">. A PWD of 40 ms or higher is defined as increased PWD. </w:t>
      </w:r>
      <w:proofErr w:type="spellStart"/>
      <w:r w:rsidR="00150026" w:rsidRPr="000363FF">
        <w:t>Dilaveris</w:t>
      </w:r>
      <w:proofErr w:type="spellEnd"/>
      <w:r w:rsidR="00150026" w:rsidRPr="000363FF">
        <w:t xml:space="preserve"> et al.</w:t>
      </w:r>
      <w:r w:rsidR="00150026" w:rsidRPr="000363FF">
        <w:rPr>
          <w:position w:val="9"/>
          <w:sz w:val="16"/>
        </w:rPr>
        <w:t xml:space="preserve">12 </w:t>
      </w:r>
      <w:r w:rsidR="00150026" w:rsidRPr="000363FF">
        <w:t xml:space="preserve">reported that </w:t>
      </w:r>
      <w:r w:rsidRPr="000363FF">
        <w:t xml:space="preserve">a </w:t>
      </w:r>
      <w:r w:rsidR="00150026" w:rsidRPr="000363FF">
        <w:t xml:space="preserve">PWD value of 40 ms predicted </w:t>
      </w:r>
      <w:r w:rsidRPr="000363FF">
        <w:t>AF with a sensitivity of 83%, a</w:t>
      </w:r>
      <w:r w:rsidR="00150026" w:rsidRPr="000363FF">
        <w:t xml:space="preserve"> specificity of 85%, and a positive predictive value of</w:t>
      </w:r>
      <w:r w:rsidR="00150026" w:rsidRPr="000363FF">
        <w:rPr>
          <w:spacing w:val="-2"/>
        </w:rPr>
        <w:t xml:space="preserve"> </w:t>
      </w:r>
      <w:r w:rsidR="00150026" w:rsidRPr="000363FF">
        <w:t>89%.</w:t>
      </w:r>
    </w:p>
    <w:p w:rsidR="00815B4A" w:rsidRPr="000363FF" w:rsidRDefault="00150026" w:rsidP="00984E9E">
      <w:pPr>
        <w:pStyle w:val="GvdeMetni"/>
        <w:ind w:right="122" w:firstLine="720"/>
        <w:sectPr w:rsidR="00815B4A" w:rsidRPr="000363FF">
          <w:pgSz w:w="11910" w:h="16840"/>
          <w:pgMar w:top="1340" w:right="1320" w:bottom="280" w:left="1340" w:header="720" w:footer="720" w:gutter="0"/>
          <w:cols w:space="720"/>
        </w:sectPr>
      </w:pPr>
      <w:r w:rsidRPr="000363FF">
        <w:t xml:space="preserve">Increased PWD has been associated with certain cardiovascular disorders including cardiomyopathies, rheumatic mitral valve stenosis, </w:t>
      </w:r>
      <w:r w:rsidR="00984E9E" w:rsidRPr="000363FF">
        <w:t>hypertension</w:t>
      </w:r>
      <w:r w:rsidR="00646403">
        <w:t>, and</w:t>
      </w:r>
      <w:r w:rsidR="00984E9E" w:rsidRPr="000363FF">
        <w:t xml:space="preserve"> ischemic heart disease</w:t>
      </w:r>
      <w:r w:rsidR="00646403">
        <w:t>,</w:t>
      </w:r>
    </w:p>
    <w:p w:rsidR="00815B4A" w:rsidRPr="000363FF" w:rsidRDefault="00150026" w:rsidP="00984E9E">
      <w:pPr>
        <w:pStyle w:val="GvdeMetni"/>
        <w:spacing w:before="64"/>
        <w:ind w:right="117"/>
      </w:pPr>
      <w:proofErr w:type="gramStart"/>
      <w:r w:rsidRPr="000363FF">
        <w:lastRenderedPageBreak/>
        <w:t>all</w:t>
      </w:r>
      <w:proofErr w:type="gramEnd"/>
      <w:r w:rsidRPr="000363FF">
        <w:t xml:space="preserve"> of which are </w:t>
      </w:r>
      <w:r w:rsidR="00CF6311">
        <w:t>correlated</w:t>
      </w:r>
      <w:r w:rsidRPr="000363FF">
        <w:t xml:space="preserve"> with a high risk of AF </w:t>
      </w:r>
      <w:r w:rsidRPr="000363FF">
        <w:rPr>
          <w:position w:val="9"/>
          <w:sz w:val="16"/>
        </w:rPr>
        <w:t>20-24</w:t>
      </w:r>
      <w:r w:rsidRPr="000363FF">
        <w:t xml:space="preserve">. </w:t>
      </w:r>
      <w:r w:rsidR="00984E9E" w:rsidRPr="000363FF">
        <w:t>The c</w:t>
      </w:r>
      <w:r w:rsidRPr="000363FF">
        <w:t xml:space="preserve">urrent study may </w:t>
      </w:r>
      <w:r w:rsidR="00984E9E" w:rsidRPr="000363FF">
        <w:t>indicate</w:t>
      </w:r>
      <w:r w:rsidRPr="000363FF">
        <w:t xml:space="preserve"> that the </w:t>
      </w:r>
      <w:r w:rsidR="00CF6311">
        <w:t>association</w:t>
      </w:r>
      <w:r w:rsidRPr="000363FF">
        <w:t xml:space="preserve"> between uric acid and </w:t>
      </w:r>
      <w:r w:rsidR="00984E9E" w:rsidRPr="000363FF">
        <w:t xml:space="preserve">the </w:t>
      </w:r>
      <w:r w:rsidRPr="000363FF">
        <w:t xml:space="preserve">development of AF </w:t>
      </w:r>
      <w:r w:rsidR="00984E9E" w:rsidRPr="000363FF">
        <w:t>can</w:t>
      </w:r>
      <w:r w:rsidRPr="000363FF">
        <w:t xml:space="preserve"> be due to increased PWD.</w:t>
      </w:r>
    </w:p>
    <w:p w:rsidR="00815B4A" w:rsidRPr="000363FF" w:rsidRDefault="00150026" w:rsidP="00625B7E">
      <w:pPr>
        <w:pStyle w:val="GvdeMetni"/>
        <w:spacing w:before="4" w:line="235" w:lineRule="auto"/>
        <w:ind w:right="116" w:firstLine="720"/>
      </w:pPr>
      <w:r w:rsidRPr="000363FF">
        <w:t xml:space="preserve">Several studies </w:t>
      </w:r>
      <w:r w:rsidR="00CF6311">
        <w:t>indicated a correlation</w:t>
      </w:r>
      <w:r w:rsidRPr="000363FF">
        <w:t xml:space="preserve"> between uric acid and PWD </w:t>
      </w:r>
      <w:r w:rsidR="00625B7E" w:rsidRPr="000363FF">
        <w:t>under</w:t>
      </w:r>
      <w:r w:rsidRPr="000363FF">
        <w:t xml:space="preserve"> certain clinical conditions. Su et al.</w:t>
      </w:r>
      <w:r w:rsidRPr="000363FF">
        <w:rPr>
          <w:position w:val="9"/>
          <w:sz w:val="16"/>
        </w:rPr>
        <w:t xml:space="preserve">25 </w:t>
      </w:r>
      <w:r w:rsidRPr="000363FF">
        <w:t xml:space="preserve">investigated the association between PWD and </w:t>
      </w:r>
      <w:r w:rsidR="00625B7E" w:rsidRPr="000363FF">
        <w:t xml:space="preserve">the </w:t>
      </w:r>
      <w:r w:rsidRPr="000363FF">
        <w:t>maxim</w:t>
      </w:r>
      <w:r w:rsidR="00625B7E" w:rsidRPr="000363FF">
        <w:t>um</w:t>
      </w:r>
      <w:r w:rsidR="00440809">
        <w:t xml:space="preserve"> P-</w:t>
      </w:r>
      <w:bookmarkStart w:id="0" w:name="_GoBack"/>
      <w:bookmarkEnd w:id="0"/>
      <w:r w:rsidR="00625B7E" w:rsidRPr="000363FF">
        <w:t>wav</w:t>
      </w:r>
      <w:r w:rsidRPr="000363FF">
        <w:t xml:space="preserve">e duration and rapid deterioration in kidney functions and found an independent </w:t>
      </w:r>
      <w:r w:rsidR="00CF6311">
        <w:t>association</w:t>
      </w:r>
      <w:r w:rsidRPr="000363FF">
        <w:t xml:space="preserve"> between high uric acid levels and increased PWD (β=0.281, p=0.002). </w:t>
      </w:r>
      <w:proofErr w:type="spellStart"/>
      <w:r w:rsidRPr="000363FF">
        <w:t>Çakar</w:t>
      </w:r>
      <w:proofErr w:type="spellEnd"/>
      <w:r w:rsidRPr="000363FF">
        <w:t xml:space="preserve"> et al.</w:t>
      </w:r>
      <w:r w:rsidRPr="000363FF">
        <w:rPr>
          <w:position w:val="9"/>
          <w:sz w:val="16"/>
        </w:rPr>
        <w:t xml:space="preserve">26 </w:t>
      </w:r>
      <w:r w:rsidR="00625B7E" w:rsidRPr="000363FF">
        <w:t>stated</w:t>
      </w:r>
      <w:r w:rsidRPr="000363FF">
        <w:t xml:space="preserve"> that serum uric acid levels were </w:t>
      </w:r>
      <w:r w:rsidR="00CF6311">
        <w:t>associated</w:t>
      </w:r>
      <w:r w:rsidRPr="000363FF">
        <w:t xml:space="preserve"> with minimum, maximum, and mean P-wave durations in military jet pilots and transport aircraft aircrew (r = 0.355, p = 0.002; r = 0.318, p</w:t>
      </w:r>
      <w:r w:rsidR="00625B7E" w:rsidRPr="000363FF">
        <w:t xml:space="preserve"> </w:t>
      </w:r>
      <w:r w:rsidRPr="000363FF">
        <w:t>= 0.006; and r = 0.422, p &lt; 0.001, respectively).</w:t>
      </w:r>
    </w:p>
    <w:p w:rsidR="00815B4A" w:rsidRPr="000363FF" w:rsidRDefault="00150026">
      <w:pPr>
        <w:pStyle w:val="GvdeMetni"/>
        <w:spacing w:before="5" w:line="235" w:lineRule="auto"/>
        <w:ind w:right="117" w:firstLine="720"/>
      </w:pPr>
      <w:r w:rsidRPr="000363FF">
        <w:t xml:space="preserve">The association between uric acid and PWD may be due to the </w:t>
      </w:r>
      <w:r w:rsidR="00CF6311">
        <w:t>relationship</w:t>
      </w:r>
      <w:r w:rsidRPr="000363FF">
        <w:t xml:space="preserve"> between uric acid and the selective increase in atrial oxidative stress. Uric acid is a marker of upregulated xanthine oxidase activity</w:t>
      </w:r>
      <w:r w:rsidR="00D177F8" w:rsidRPr="000363FF">
        <w:t>,</w:t>
      </w:r>
      <w:r w:rsidRPr="000363FF">
        <w:t xml:space="preserve"> which leads to </w:t>
      </w:r>
      <w:r w:rsidR="00D177F8" w:rsidRPr="000363FF">
        <w:t xml:space="preserve">the </w:t>
      </w:r>
      <w:r w:rsidRPr="000363FF">
        <w:t>production of reactive oxygen species</w:t>
      </w:r>
      <w:r w:rsidR="000363FF">
        <w:t>,</w:t>
      </w:r>
      <w:r w:rsidRPr="000363FF">
        <w:t xml:space="preserve"> which induce atrial tissue injury</w:t>
      </w:r>
      <w:r w:rsidRPr="000363FF">
        <w:rPr>
          <w:position w:val="9"/>
          <w:sz w:val="16"/>
        </w:rPr>
        <w:t>8</w:t>
      </w:r>
      <w:r w:rsidRPr="000363FF">
        <w:t xml:space="preserve">. </w:t>
      </w:r>
      <w:r w:rsidR="00D177F8" w:rsidRPr="000363FF">
        <w:t>Furthermore</w:t>
      </w:r>
      <w:r w:rsidRPr="000363FF">
        <w:t xml:space="preserve">, uric acid production due to microvascular tissue hypoxia may affect the atrial tissue via systemic oxidative stress. Increased xanthine oxidase activity may lead to cardiac dysfunction and </w:t>
      </w:r>
      <w:r w:rsidR="00492DFC">
        <w:t xml:space="preserve">the </w:t>
      </w:r>
      <w:r w:rsidRPr="000363FF">
        <w:t xml:space="preserve">progression of HF by inducing oxidative stress and uric acid production </w:t>
      </w:r>
      <w:r w:rsidRPr="000363FF">
        <w:rPr>
          <w:position w:val="9"/>
          <w:sz w:val="16"/>
        </w:rPr>
        <w:t>27</w:t>
      </w:r>
      <w:proofErr w:type="gramStart"/>
      <w:r w:rsidRPr="000363FF">
        <w:rPr>
          <w:position w:val="9"/>
          <w:sz w:val="16"/>
        </w:rPr>
        <w:t>,28</w:t>
      </w:r>
      <w:proofErr w:type="gramEnd"/>
      <w:r w:rsidRPr="000363FF">
        <w:t xml:space="preserve">. Several studies have shown that lowering uric acid levels without altering xanthine oxidase activity does not provide clinical benefit </w:t>
      </w:r>
      <w:r w:rsidRPr="000363FF">
        <w:rPr>
          <w:position w:val="9"/>
          <w:sz w:val="16"/>
        </w:rPr>
        <w:t>29</w:t>
      </w:r>
      <w:proofErr w:type="gramStart"/>
      <w:r w:rsidRPr="000363FF">
        <w:rPr>
          <w:position w:val="9"/>
          <w:sz w:val="16"/>
        </w:rPr>
        <w:t>,30</w:t>
      </w:r>
      <w:proofErr w:type="gramEnd"/>
      <w:r w:rsidRPr="000363FF">
        <w:t xml:space="preserve">. Therefore, xanthine oxidase activity </w:t>
      </w:r>
      <w:r w:rsidR="00247DD7" w:rsidRPr="000363FF">
        <w:t>appears to take a significant part</w:t>
      </w:r>
      <w:r w:rsidRPr="000363FF">
        <w:t xml:space="preserve"> in oxidative stress. Depression of cardiac functions and increased oxidative stress may be responsible for atrial fibrosis</w:t>
      </w:r>
      <w:r w:rsidR="00247DD7" w:rsidRPr="000363FF">
        <w:t>,</w:t>
      </w:r>
      <w:r w:rsidRPr="000363FF">
        <w:t xml:space="preserve"> which may be associated with increased PWD. </w:t>
      </w:r>
      <w:r w:rsidR="00247DD7" w:rsidRPr="000363FF">
        <w:t>Moreover</w:t>
      </w:r>
      <w:r w:rsidRPr="000363FF">
        <w:t>, increased uric acid levels may increase PWD by inducing endothelial dysfunction and activating the renin</w:t>
      </w:r>
      <w:r w:rsidR="000363FF">
        <w:t>-angiotensin-</w:t>
      </w:r>
      <w:r w:rsidRPr="000363FF">
        <w:t>aldosterone system</w:t>
      </w:r>
      <w:r w:rsidRPr="000363FF">
        <w:rPr>
          <w:position w:val="9"/>
          <w:sz w:val="16"/>
        </w:rPr>
        <w:t>31</w:t>
      </w:r>
      <w:r w:rsidRPr="000363FF">
        <w:t>.</w:t>
      </w:r>
    </w:p>
    <w:p w:rsidR="00815B4A" w:rsidRPr="000363FF" w:rsidRDefault="00150026">
      <w:pPr>
        <w:pStyle w:val="GvdeMetni"/>
        <w:spacing w:before="11" w:line="235" w:lineRule="auto"/>
        <w:ind w:right="117" w:firstLine="720"/>
      </w:pPr>
      <w:r w:rsidRPr="000363FF">
        <w:t xml:space="preserve">In the present study, SPAP was found to be </w:t>
      </w:r>
      <w:r w:rsidR="00E13EC8" w:rsidRPr="000363FF">
        <w:t xml:space="preserve">significantly </w:t>
      </w:r>
      <w:r w:rsidRPr="000363FF">
        <w:t>associated with in</w:t>
      </w:r>
      <w:r w:rsidR="00E13EC8" w:rsidRPr="000363FF">
        <w:t>c</w:t>
      </w:r>
      <w:r w:rsidRPr="000363FF">
        <w:t xml:space="preserve">reased PWD. Similarly, Gultekin </w:t>
      </w:r>
      <w:proofErr w:type="gramStart"/>
      <w:r w:rsidRPr="000363FF">
        <w:t>et</w:t>
      </w:r>
      <w:proofErr w:type="gramEnd"/>
      <w:r w:rsidRPr="000363FF">
        <w:t xml:space="preserve"> al.</w:t>
      </w:r>
      <w:r w:rsidRPr="000363FF">
        <w:rPr>
          <w:position w:val="9"/>
          <w:sz w:val="16"/>
        </w:rPr>
        <w:t xml:space="preserve">32 </w:t>
      </w:r>
      <w:r w:rsidR="00CF6311">
        <w:t>detected</w:t>
      </w:r>
      <w:r w:rsidRPr="000363FF">
        <w:t xml:space="preserve"> a positive </w:t>
      </w:r>
      <w:r w:rsidR="00CF6311">
        <w:t>association</w:t>
      </w:r>
      <w:r w:rsidRPr="000363FF">
        <w:t xml:space="preserve"> between SPAP and PWD in patients with mitral valve stenosis (r = 0.295, P = 0.047). However, in the study </w:t>
      </w:r>
      <w:r w:rsidR="00E13EC8" w:rsidRPr="000363FF">
        <w:t>by</w:t>
      </w:r>
      <w:r w:rsidRPr="000363FF">
        <w:t xml:space="preserve"> </w:t>
      </w:r>
      <w:proofErr w:type="spellStart"/>
      <w:r w:rsidRPr="000363FF">
        <w:t>Turhan</w:t>
      </w:r>
      <w:proofErr w:type="spellEnd"/>
      <w:r w:rsidRPr="000363FF">
        <w:t xml:space="preserve"> et al.</w:t>
      </w:r>
      <w:proofErr w:type="gramStart"/>
      <w:r w:rsidRPr="000363FF">
        <w:t>,</w:t>
      </w:r>
      <w:r w:rsidRPr="000363FF">
        <w:rPr>
          <w:position w:val="9"/>
          <w:sz w:val="16"/>
        </w:rPr>
        <w:t>33</w:t>
      </w:r>
      <w:proofErr w:type="gramEnd"/>
      <w:r w:rsidRPr="000363FF">
        <w:rPr>
          <w:position w:val="9"/>
          <w:sz w:val="16"/>
        </w:rPr>
        <w:t xml:space="preserve"> </w:t>
      </w:r>
      <w:r w:rsidRPr="000363FF">
        <w:t xml:space="preserve">the decrease in SPAP after mitral balloon </w:t>
      </w:r>
      <w:proofErr w:type="spellStart"/>
      <w:r w:rsidRPr="000363FF">
        <w:t>valvuloplasty</w:t>
      </w:r>
      <w:proofErr w:type="spellEnd"/>
      <w:r w:rsidRPr="000363FF">
        <w:t xml:space="preserve"> was not found to be associated with a parallel decrease in PWD. Based on these findings, we suggest that the relation between SPAP and PWD takes place, as diastolic dysfunction in HF may lead to an increase in pulmonary artery pressure in addition to atrial dilatation and fibrosis. The other possible ex</w:t>
      </w:r>
      <w:r w:rsidR="00E13EC8" w:rsidRPr="000363FF">
        <w:t>planation is that enhanced symp</w:t>
      </w:r>
      <w:r w:rsidRPr="000363FF">
        <w:t>at</w:t>
      </w:r>
      <w:r w:rsidR="00E13EC8" w:rsidRPr="000363FF">
        <w:t>h</w:t>
      </w:r>
      <w:r w:rsidRPr="000363FF">
        <w:t>etic activity i</w:t>
      </w:r>
      <w:r w:rsidR="00E13EC8" w:rsidRPr="000363FF">
        <w:t>n patients with HF may increase</w:t>
      </w:r>
      <w:r w:rsidRPr="000363FF">
        <w:t xml:space="preserve"> both PWD and SPAP to a similar extent</w:t>
      </w:r>
      <w:r w:rsidRPr="000363FF">
        <w:rPr>
          <w:spacing w:val="-20"/>
        </w:rPr>
        <w:t xml:space="preserve"> </w:t>
      </w:r>
      <w:r w:rsidRPr="000363FF">
        <w:rPr>
          <w:position w:val="9"/>
          <w:sz w:val="16"/>
        </w:rPr>
        <w:t>34</w:t>
      </w:r>
      <w:proofErr w:type="gramStart"/>
      <w:r w:rsidRPr="000363FF">
        <w:rPr>
          <w:position w:val="9"/>
          <w:sz w:val="16"/>
        </w:rPr>
        <w:t>,35</w:t>
      </w:r>
      <w:proofErr w:type="gramEnd"/>
      <w:r w:rsidRPr="000363FF">
        <w:t>.</w:t>
      </w:r>
    </w:p>
    <w:p w:rsidR="00815B4A" w:rsidRPr="000363FF" w:rsidRDefault="00150026">
      <w:pPr>
        <w:pStyle w:val="GvdeMetni"/>
        <w:spacing w:before="5" w:line="232" w:lineRule="auto"/>
        <w:ind w:right="116" w:firstLine="720"/>
        <w:rPr>
          <w:sz w:val="16"/>
        </w:rPr>
      </w:pPr>
      <w:r w:rsidRPr="000363FF">
        <w:t xml:space="preserve">In the present </w:t>
      </w:r>
      <w:r w:rsidR="00CF6311">
        <w:t>research</w:t>
      </w:r>
      <w:r w:rsidRPr="000363FF">
        <w:t xml:space="preserve">, </w:t>
      </w:r>
      <w:r w:rsidR="00CA6ECF" w:rsidRPr="000363FF">
        <w:t xml:space="preserve">the </w:t>
      </w:r>
      <w:r w:rsidRPr="000363FF">
        <w:t xml:space="preserve">left atrial diameter was found to be </w:t>
      </w:r>
      <w:r w:rsidR="00CA6ECF" w:rsidRPr="000363FF">
        <w:t xml:space="preserve">significantly </w:t>
      </w:r>
      <w:r w:rsidRPr="000363FF">
        <w:t>associated with in</w:t>
      </w:r>
      <w:r w:rsidR="00CA6ECF" w:rsidRPr="000363FF">
        <w:t>c</w:t>
      </w:r>
      <w:r w:rsidRPr="000363FF">
        <w:t>reased PWD.</w:t>
      </w:r>
      <w:r w:rsidR="00CA6ECF" w:rsidRPr="000363FF">
        <w:t xml:space="preserve"> </w:t>
      </w:r>
      <w:r w:rsidRPr="000363FF">
        <w:t xml:space="preserve">Some studies have also found similar associations, while some authors have not shown such </w:t>
      </w:r>
      <w:r w:rsidR="00CA6ECF" w:rsidRPr="000363FF">
        <w:t xml:space="preserve">an </w:t>
      </w:r>
      <w:r w:rsidRPr="000363FF">
        <w:t>association</w:t>
      </w:r>
      <w:r w:rsidRPr="000363FF">
        <w:rPr>
          <w:position w:val="9"/>
          <w:sz w:val="16"/>
        </w:rPr>
        <w:t>36-39</w:t>
      </w:r>
      <w:r w:rsidRPr="000363FF">
        <w:t xml:space="preserve">. P-wave dispersion may be affected by the delay in site-dependent intra-atrial conduction before the onset of left atrial dilatation </w:t>
      </w:r>
      <w:r w:rsidRPr="000363FF">
        <w:rPr>
          <w:position w:val="9"/>
          <w:sz w:val="16"/>
        </w:rPr>
        <w:t>40</w:t>
      </w:r>
      <w:r w:rsidR="00CA6ECF" w:rsidRPr="000363FF">
        <w:t>. However, increased symp</w:t>
      </w:r>
      <w:r w:rsidRPr="000363FF">
        <w:t>at</w:t>
      </w:r>
      <w:r w:rsidR="00CA6ECF" w:rsidRPr="000363FF">
        <w:t>h</w:t>
      </w:r>
      <w:r w:rsidRPr="000363FF">
        <w:t xml:space="preserve">etic activity may affect </w:t>
      </w:r>
      <w:r w:rsidR="00CA6ECF" w:rsidRPr="000363FF">
        <w:t xml:space="preserve">the </w:t>
      </w:r>
      <w:r w:rsidRPr="000363FF">
        <w:t xml:space="preserve">propagation of the sinus impulse in </w:t>
      </w:r>
      <w:r w:rsidR="00CA6ECF" w:rsidRPr="000363FF">
        <w:t>subjects</w:t>
      </w:r>
      <w:r w:rsidRPr="000363FF">
        <w:t xml:space="preserve"> with HF. It has </w:t>
      </w:r>
      <w:r w:rsidR="000363FF">
        <w:t>also been</w:t>
      </w:r>
      <w:r w:rsidRPr="000363FF">
        <w:t xml:space="preserve"> reported that PWD may be affected </w:t>
      </w:r>
      <w:r w:rsidR="00CA6ECF" w:rsidRPr="000363FF">
        <w:t>by</w:t>
      </w:r>
      <w:r w:rsidR="00CF6311">
        <w:t xml:space="preserve"> the increased</w:t>
      </w:r>
      <w:r w:rsidRPr="000363FF">
        <w:t xml:space="preserve"> left atrial pressure, diastolic changes, and </w:t>
      </w:r>
      <w:proofErr w:type="spellStart"/>
      <w:r w:rsidRPr="000363FF">
        <w:t>intraa</w:t>
      </w:r>
      <w:r w:rsidR="000363FF">
        <w:t>t</w:t>
      </w:r>
      <w:r w:rsidRPr="000363FF">
        <w:t>rial</w:t>
      </w:r>
      <w:proofErr w:type="spellEnd"/>
      <w:r w:rsidRPr="000363FF">
        <w:t xml:space="preserve"> oxidative stress. </w:t>
      </w:r>
      <w:r w:rsidRPr="000363FF">
        <w:rPr>
          <w:position w:val="9"/>
          <w:sz w:val="16"/>
        </w:rPr>
        <w:t>41</w:t>
      </w:r>
    </w:p>
    <w:p w:rsidR="00815B4A" w:rsidRPr="000363FF" w:rsidRDefault="00150026">
      <w:pPr>
        <w:pStyle w:val="GvdeMetni"/>
        <w:spacing w:before="8" w:line="237" w:lineRule="auto"/>
        <w:ind w:right="120"/>
      </w:pPr>
      <w:r w:rsidRPr="000363FF">
        <w:t xml:space="preserve">In the current study, BUN and creatinine levels were positively correlated with PWD. However, neither BUN nor creatinine was an independent predictor of increased PWD in multivariate regression analysis. Another study showed an independent association between PWD and deterioration in kidney functions </w:t>
      </w:r>
      <w:r w:rsidRPr="000363FF">
        <w:rPr>
          <w:position w:val="9"/>
          <w:sz w:val="16"/>
        </w:rPr>
        <w:t>25</w:t>
      </w:r>
      <w:r w:rsidRPr="000363FF">
        <w:t xml:space="preserve">. The association between PWD and kidney functions may be due to subclinical inflammation, endothelial dysfunction, systemic </w:t>
      </w:r>
      <w:proofErr w:type="spellStart"/>
      <w:r w:rsidRPr="000363FF">
        <w:t>neurohormonal</w:t>
      </w:r>
      <w:proofErr w:type="spellEnd"/>
      <w:r w:rsidRPr="000363FF">
        <w:t xml:space="preserve"> activation, and oxidative stress in patients with kidney disease.</w:t>
      </w:r>
    </w:p>
    <w:p w:rsidR="00815B4A" w:rsidRPr="000363FF" w:rsidRDefault="00F276CB">
      <w:pPr>
        <w:pStyle w:val="GvdeMetni"/>
        <w:ind w:right="117" w:firstLine="1260"/>
      </w:pPr>
      <w:r w:rsidRPr="000363FF">
        <w:t>Al</w:t>
      </w:r>
      <w:r w:rsidR="00150026" w:rsidRPr="000363FF">
        <w:t>though the clinical implementation of our findings is a little bit difficult and dubious, the increased levels of uric acid</w:t>
      </w:r>
      <w:r w:rsidRPr="000363FF">
        <w:t>,</w:t>
      </w:r>
      <w:r w:rsidR="00150026" w:rsidRPr="000363FF">
        <w:t xml:space="preserve"> as a</w:t>
      </w:r>
      <w:r w:rsidRPr="000363FF">
        <w:t>n</w:t>
      </w:r>
      <w:r w:rsidR="00150026" w:rsidRPr="000363FF">
        <w:t xml:space="preserve"> inflammatory biomarker in heart failure, might corrupt the atrial conduction. Our data analysis showed that increased levels of uric acid could be a trigger for atrial arrhythmias. Furthermore, </w:t>
      </w:r>
      <w:r w:rsidRPr="000363FF">
        <w:t>large-scale studies evalu</w:t>
      </w:r>
      <w:r w:rsidR="00150026" w:rsidRPr="000363FF">
        <w:t xml:space="preserve">ating the impact of drugs interacting </w:t>
      </w:r>
      <w:r w:rsidRPr="000363FF">
        <w:t xml:space="preserve">with </w:t>
      </w:r>
      <w:r w:rsidR="00150026" w:rsidRPr="000363FF">
        <w:t>uric</w:t>
      </w:r>
      <w:r w:rsidRPr="000363FF">
        <w:t xml:space="preserve"> acid metabolism on arrhythmias</w:t>
      </w:r>
      <w:r w:rsidR="00150026" w:rsidRPr="000363FF">
        <w:t xml:space="preserve"> can e</w:t>
      </w:r>
      <w:r w:rsidRPr="000363FF">
        <w:t>n</w:t>
      </w:r>
      <w:r w:rsidR="00150026" w:rsidRPr="000363FF">
        <w:t>lighten this association.</w:t>
      </w:r>
    </w:p>
    <w:p w:rsidR="00815B4A" w:rsidRPr="000363FF" w:rsidRDefault="00815B4A">
      <w:pPr>
        <w:sectPr w:rsidR="00815B4A" w:rsidRPr="000363FF">
          <w:pgSz w:w="11910" w:h="16840"/>
          <w:pgMar w:top="1340" w:right="1320" w:bottom="280" w:left="1340" w:header="720" w:footer="720" w:gutter="0"/>
          <w:cols w:space="720"/>
        </w:sectPr>
      </w:pPr>
    </w:p>
    <w:p w:rsidR="00815B4A" w:rsidRPr="000363FF" w:rsidRDefault="00150026">
      <w:pPr>
        <w:pStyle w:val="Balk1"/>
        <w:spacing w:before="118"/>
      </w:pPr>
      <w:r w:rsidRPr="000363FF">
        <w:lastRenderedPageBreak/>
        <w:t>Limitation</w:t>
      </w:r>
    </w:p>
    <w:p w:rsidR="00815B4A" w:rsidRPr="000363FF" w:rsidRDefault="00150026">
      <w:pPr>
        <w:pStyle w:val="GvdeMetni"/>
        <w:spacing w:before="1" w:line="237" w:lineRule="auto"/>
        <w:ind w:right="116" w:firstLine="709"/>
      </w:pPr>
      <w:r w:rsidRPr="000363FF">
        <w:t xml:space="preserve">Nonetheless, there are </w:t>
      </w:r>
      <w:r w:rsidR="0032511B" w:rsidRPr="000363FF">
        <w:t>a few</w:t>
      </w:r>
      <w:r w:rsidRPr="000363FF">
        <w:t xml:space="preserve"> limitations </w:t>
      </w:r>
      <w:r w:rsidR="0032511B" w:rsidRPr="000363FF">
        <w:t>of the present research</w:t>
      </w:r>
      <w:r w:rsidRPr="000363FF">
        <w:t>. First</w:t>
      </w:r>
      <w:r w:rsidR="0032511B" w:rsidRPr="000363FF">
        <w:t>ly, this study has a small</w:t>
      </w:r>
      <w:r w:rsidRPr="000363FF">
        <w:t xml:space="preserve"> sample size. Second</w:t>
      </w:r>
      <w:r w:rsidR="0032511B" w:rsidRPr="000363FF">
        <w:t>ly</w:t>
      </w:r>
      <w:r w:rsidRPr="000363FF">
        <w:t xml:space="preserve">, we used </w:t>
      </w:r>
      <w:r w:rsidR="00A231F1">
        <w:t xml:space="preserve">the </w:t>
      </w:r>
      <w:r w:rsidRPr="000363FF">
        <w:t xml:space="preserve">manual measurement of P-waves by </w:t>
      </w:r>
      <w:r w:rsidR="0032511B" w:rsidRPr="000363FF">
        <w:t xml:space="preserve">a </w:t>
      </w:r>
      <w:r w:rsidRPr="000363FF">
        <w:t>magnif</w:t>
      </w:r>
      <w:r w:rsidR="0032511B" w:rsidRPr="000363FF">
        <w:t xml:space="preserve">ying lens rather than </w:t>
      </w:r>
      <w:r w:rsidR="00492DFC">
        <w:t xml:space="preserve">a </w:t>
      </w:r>
      <w:r w:rsidR="0032511B" w:rsidRPr="000363FF">
        <w:t>computer-</w:t>
      </w:r>
      <w:r w:rsidRPr="000363FF">
        <w:t xml:space="preserve">assisted calculation. In previous studies, digital and signal-averaging ECG systems were </w:t>
      </w:r>
      <w:r w:rsidR="0032511B" w:rsidRPr="000363FF">
        <w:t>utilized for the purpose of evaluating</w:t>
      </w:r>
      <w:r w:rsidRPr="000363FF">
        <w:t xml:space="preserve"> PWD more accurately</w:t>
      </w:r>
      <w:r w:rsidRPr="000363FF">
        <w:rPr>
          <w:position w:val="9"/>
          <w:sz w:val="16"/>
        </w:rPr>
        <w:t>35</w:t>
      </w:r>
      <w:proofErr w:type="gramStart"/>
      <w:r w:rsidRPr="000363FF">
        <w:rPr>
          <w:position w:val="9"/>
          <w:sz w:val="16"/>
        </w:rPr>
        <w:t>,38</w:t>
      </w:r>
      <w:proofErr w:type="gramEnd"/>
      <w:r w:rsidRPr="000363FF">
        <w:t>. Third</w:t>
      </w:r>
      <w:r w:rsidR="0032511B" w:rsidRPr="000363FF">
        <w:t>ly</w:t>
      </w:r>
      <w:r w:rsidRPr="000363FF">
        <w:t xml:space="preserve">, </w:t>
      </w:r>
      <w:r w:rsidR="0032511B" w:rsidRPr="000363FF">
        <w:t>the current research represents</w:t>
      </w:r>
      <w:r w:rsidRPr="000363FF">
        <w:t xml:space="preserve"> a cross-sectional study</w:t>
      </w:r>
      <w:r w:rsidR="0032511B" w:rsidRPr="000363FF">
        <w:t>,</w:t>
      </w:r>
      <w:r w:rsidRPr="000363FF">
        <w:t xml:space="preserve"> and further longitudinal studies are </w:t>
      </w:r>
      <w:r w:rsidR="0032511B" w:rsidRPr="000363FF">
        <w:t>required for confirming</w:t>
      </w:r>
      <w:r w:rsidRPr="000363FF">
        <w:t xml:space="preserve"> the </w:t>
      </w:r>
      <w:r w:rsidR="0032511B" w:rsidRPr="000363FF">
        <w:t>relationship</w:t>
      </w:r>
      <w:r w:rsidRPr="000363FF">
        <w:t xml:space="preserve"> between PWD and uric acid. Another limitation was the lack of regular ambulatory ECG </w:t>
      </w:r>
      <w:proofErr w:type="spellStart"/>
      <w:r w:rsidRPr="000363FF">
        <w:t>monitorization</w:t>
      </w:r>
      <w:proofErr w:type="spellEnd"/>
      <w:r w:rsidRPr="000363FF">
        <w:t xml:space="preserve">. That is why paroxysmal AF attacks </w:t>
      </w:r>
      <w:r w:rsidR="0032511B" w:rsidRPr="000363FF">
        <w:t>could not</w:t>
      </w:r>
      <w:r w:rsidRPr="000363FF">
        <w:t xml:space="preserve"> be </w:t>
      </w:r>
      <w:r w:rsidR="00DF69D3">
        <w:t>recorded</w:t>
      </w:r>
      <w:r w:rsidRPr="000363FF">
        <w:t xml:space="preserve">. Finally, </w:t>
      </w:r>
      <w:r w:rsidR="0032511B" w:rsidRPr="000363FF">
        <w:t xml:space="preserve">it is possible that the </w:t>
      </w:r>
      <w:r w:rsidRPr="000363FF">
        <w:t xml:space="preserve">left atrial maximal diameter, measured in </w:t>
      </w:r>
      <w:r w:rsidR="0032511B" w:rsidRPr="000363FF">
        <w:t>the present research</w:t>
      </w:r>
      <w:r w:rsidRPr="000363FF">
        <w:t xml:space="preserve">, </w:t>
      </w:r>
      <w:r w:rsidR="0032511B" w:rsidRPr="000363FF">
        <w:t>does not represent the</w:t>
      </w:r>
      <w:r w:rsidRPr="000363FF">
        <w:t xml:space="preserve"> left atrial size and volume in </w:t>
      </w:r>
      <w:r w:rsidR="0032511B" w:rsidRPr="000363FF">
        <w:t>subjects</w:t>
      </w:r>
      <w:r w:rsidRPr="000363FF">
        <w:t xml:space="preserve"> with HF</w:t>
      </w:r>
      <w:r w:rsidR="0032511B" w:rsidRPr="000363FF">
        <w:t xml:space="preserve"> accurately</w:t>
      </w:r>
      <w:r w:rsidRPr="000363FF">
        <w:t>.</w:t>
      </w:r>
    </w:p>
    <w:p w:rsidR="00815B4A" w:rsidRPr="000363FF" w:rsidRDefault="00150026">
      <w:pPr>
        <w:pStyle w:val="Balk1"/>
        <w:spacing w:before="10"/>
      </w:pPr>
      <w:r w:rsidRPr="000363FF">
        <w:t>Conclusions</w:t>
      </w:r>
    </w:p>
    <w:p w:rsidR="00815B4A" w:rsidRDefault="00150026">
      <w:pPr>
        <w:pStyle w:val="GvdeMetni"/>
        <w:ind w:right="117" w:firstLine="709"/>
      </w:pPr>
      <w:r w:rsidRPr="000363FF">
        <w:t xml:space="preserve">In conclusion, our study results suggest an independent </w:t>
      </w:r>
      <w:r w:rsidR="00DF69D3">
        <w:t>association</w:t>
      </w:r>
      <w:r w:rsidRPr="000363FF">
        <w:t xml:space="preserve"> between serum uric acid levels and PWD in </w:t>
      </w:r>
      <w:r w:rsidR="00914A81" w:rsidRPr="000363FF">
        <w:t>subjects</w:t>
      </w:r>
      <w:r w:rsidRPr="000363FF">
        <w:t xml:space="preserve"> with HF. The </w:t>
      </w:r>
      <w:r w:rsidR="00DF69D3">
        <w:t>relationship</w:t>
      </w:r>
      <w:r w:rsidR="00914A81" w:rsidRPr="000363FF">
        <w:t xml:space="preserve"> between increased</w:t>
      </w:r>
      <w:r w:rsidRPr="000363FF">
        <w:t xml:space="preserve"> uric acid levels and </w:t>
      </w:r>
      <w:r w:rsidR="00914A81" w:rsidRPr="000363FF">
        <w:t xml:space="preserve">the </w:t>
      </w:r>
      <w:r w:rsidRPr="000363FF">
        <w:t xml:space="preserve">development of AF in </w:t>
      </w:r>
      <w:r w:rsidR="00914A81" w:rsidRPr="000363FF">
        <w:t>subjects</w:t>
      </w:r>
      <w:r w:rsidRPr="000363FF">
        <w:t xml:space="preserve"> with HF </w:t>
      </w:r>
      <w:r w:rsidR="00914A81" w:rsidRPr="000363FF">
        <w:t>can originate from increased</w:t>
      </w:r>
      <w:r w:rsidRPr="000363FF">
        <w:t xml:space="preserve"> PWD. Further</w:t>
      </w:r>
      <w:r w:rsidR="00DD72F3" w:rsidRPr="000363FF">
        <w:t>more</w:t>
      </w:r>
      <w:r w:rsidRPr="000363FF">
        <w:t xml:space="preserve">, prospective </w:t>
      </w:r>
      <w:r w:rsidR="00DD72F3" w:rsidRPr="000363FF">
        <w:t>research</w:t>
      </w:r>
      <w:r w:rsidRPr="000363FF">
        <w:t xml:space="preserve"> with larger sample sizes </w:t>
      </w:r>
      <w:r w:rsidR="00DD72F3" w:rsidRPr="000363FF">
        <w:t>is required for confirming</w:t>
      </w:r>
      <w:r w:rsidRPr="000363FF">
        <w:t xml:space="preserve"> this association and </w:t>
      </w:r>
      <w:r w:rsidR="00DD72F3" w:rsidRPr="000363FF">
        <w:t>demonstrating</w:t>
      </w:r>
      <w:r w:rsidRPr="000363FF">
        <w:t xml:space="preserve"> underlying pathophysiological mechanisms. Such studies would</w:t>
      </w:r>
      <w:r w:rsidRPr="000363FF">
        <w:rPr>
          <w:spacing w:val="40"/>
        </w:rPr>
        <w:t xml:space="preserve"> </w:t>
      </w:r>
      <w:r w:rsidRPr="000363FF">
        <w:t>also provide information to prevent AF in patients with</w:t>
      </w:r>
      <w:r w:rsidRPr="000363FF">
        <w:rPr>
          <w:spacing w:val="-4"/>
        </w:rPr>
        <w:t xml:space="preserve"> </w:t>
      </w:r>
      <w:r w:rsidRPr="000363FF">
        <w:t>HF.</w:t>
      </w:r>
    </w:p>
    <w:sectPr w:rsidR="00815B4A" w:rsidSect="008A48F7">
      <w:pgSz w:w="11910" w:h="16840"/>
      <w:pgMar w:top="158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drawingGridHorizontalSpacing w:val="110"/>
  <w:displayHorizontalDrawingGridEvery w:val="2"/>
  <w:characterSpacingControl w:val="doNotCompress"/>
  <w:compat>
    <w:ulTrailSpace/>
  </w:compat>
  <w:docVars>
    <w:docVar w:name="__Grammarly_42____i" w:val="H4sIAAAAAAAEAKtWckksSQxILCpxzi/NK1GyMqwFAAEhoTITAAAA"/>
    <w:docVar w:name="__Grammarly_42___1" w:val="H4sIAAAAAAAEAKtWcslP9kxRslIyNDYyNDczMzMyt7AwNDQ0MjNU0lEKTi0uzszPAykwrgUAdfxhcywAAAA="/>
  </w:docVars>
  <w:rsids>
    <w:rsidRoot w:val="00815B4A"/>
    <w:rsid w:val="000029C6"/>
    <w:rsid w:val="00034E99"/>
    <w:rsid w:val="000363FF"/>
    <w:rsid w:val="0004640C"/>
    <w:rsid w:val="000653A7"/>
    <w:rsid w:val="000D15F4"/>
    <w:rsid w:val="000E035F"/>
    <w:rsid w:val="000E2186"/>
    <w:rsid w:val="000F7AC9"/>
    <w:rsid w:val="00115F5A"/>
    <w:rsid w:val="00125F03"/>
    <w:rsid w:val="00150026"/>
    <w:rsid w:val="001B22EA"/>
    <w:rsid w:val="001E2888"/>
    <w:rsid w:val="002228D2"/>
    <w:rsid w:val="00247DD7"/>
    <w:rsid w:val="003102A9"/>
    <w:rsid w:val="0032511B"/>
    <w:rsid w:val="00356605"/>
    <w:rsid w:val="00362DE4"/>
    <w:rsid w:val="00372A61"/>
    <w:rsid w:val="003A6E66"/>
    <w:rsid w:val="003A77AA"/>
    <w:rsid w:val="003E73A5"/>
    <w:rsid w:val="00440809"/>
    <w:rsid w:val="00441D88"/>
    <w:rsid w:val="00460129"/>
    <w:rsid w:val="00492DFC"/>
    <w:rsid w:val="004C5C21"/>
    <w:rsid w:val="004D7748"/>
    <w:rsid w:val="004F74A3"/>
    <w:rsid w:val="00516D15"/>
    <w:rsid w:val="00517D84"/>
    <w:rsid w:val="005A5AD1"/>
    <w:rsid w:val="00625B7E"/>
    <w:rsid w:val="00634260"/>
    <w:rsid w:val="00646403"/>
    <w:rsid w:val="00711B67"/>
    <w:rsid w:val="00747A3E"/>
    <w:rsid w:val="00765A54"/>
    <w:rsid w:val="00785D50"/>
    <w:rsid w:val="00785FC4"/>
    <w:rsid w:val="007C1602"/>
    <w:rsid w:val="0081157A"/>
    <w:rsid w:val="00815B4A"/>
    <w:rsid w:val="0089579A"/>
    <w:rsid w:val="008A48F7"/>
    <w:rsid w:val="008D6327"/>
    <w:rsid w:val="00914A81"/>
    <w:rsid w:val="009631DE"/>
    <w:rsid w:val="00966348"/>
    <w:rsid w:val="00977906"/>
    <w:rsid w:val="00984E9E"/>
    <w:rsid w:val="00990016"/>
    <w:rsid w:val="009C18B9"/>
    <w:rsid w:val="00A231F1"/>
    <w:rsid w:val="00A46E0A"/>
    <w:rsid w:val="00AA1628"/>
    <w:rsid w:val="00AA5954"/>
    <w:rsid w:val="00AC1535"/>
    <w:rsid w:val="00B0153A"/>
    <w:rsid w:val="00B337A8"/>
    <w:rsid w:val="00BB0C1A"/>
    <w:rsid w:val="00BB42D8"/>
    <w:rsid w:val="00C13450"/>
    <w:rsid w:val="00CA6ECF"/>
    <w:rsid w:val="00CC0DDB"/>
    <w:rsid w:val="00CF6311"/>
    <w:rsid w:val="00D103FE"/>
    <w:rsid w:val="00D177F8"/>
    <w:rsid w:val="00D35036"/>
    <w:rsid w:val="00D5380F"/>
    <w:rsid w:val="00DB7079"/>
    <w:rsid w:val="00DD62F9"/>
    <w:rsid w:val="00DD72F3"/>
    <w:rsid w:val="00DF69D3"/>
    <w:rsid w:val="00E13EC8"/>
    <w:rsid w:val="00E21243"/>
    <w:rsid w:val="00E233CB"/>
    <w:rsid w:val="00E400A0"/>
    <w:rsid w:val="00E83F30"/>
    <w:rsid w:val="00F03E23"/>
    <w:rsid w:val="00F276CB"/>
    <w:rsid w:val="00F3358C"/>
    <w:rsid w:val="00F41A26"/>
    <w:rsid w:val="00F52A19"/>
    <w:rsid w:val="00F960B8"/>
    <w:rsid w:val="00FA31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48F7"/>
    <w:rPr>
      <w:rFonts w:ascii="Times New Roman" w:eastAsia="Times New Roman" w:hAnsi="Times New Roman" w:cs="Times New Roman"/>
      <w:lang w:bidi="en-US"/>
    </w:rPr>
  </w:style>
  <w:style w:type="paragraph" w:styleId="Balk1">
    <w:name w:val="heading 1"/>
    <w:basedOn w:val="Normal"/>
    <w:uiPriority w:val="1"/>
    <w:qFormat/>
    <w:rsid w:val="008A48F7"/>
    <w:pPr>
      <w:spacing w:line="275" w:lineRule="exact"/>
      <w:ind w:left="10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A48F7"/>
    <w:tblPr>
      <w:tblInd w:w="0" w:type="dxa"/>
      <w:tblCellMar>
        <w:top w:w="0" w:type="dxa"/>
        <w:left w:w="0" w:type="dxa"/>
        <w:bottom w:w="0" w:type="dxa"/>
        <w:right w:w="0" w:type="dxa"/>
      </w:tblCellMar>
    </w:tblPr>
  </w:style>
  <w:style w:type="paragraph" w:styleId="GvdeMetni">
    <w:name w:val="Body Text"/>
    <w:basedOn w:val="Normal"/>
    <w:uiPriority w:val="1"/>
    <w:qFormat/>
    <w:rsid w:val="008A48F7"/>
    <w:pPr>
      <w:ind w:left="100"/>
      <w:jc w:val="both"/>
    </w:pPr>
    <w:rPr>
      <w:sz w:val="24"/>
      <w:szCs w:val="24"/>
    </w:rPr>
  </w:style>
  <w:style w:type="paragraph" w:styleId="ListeParagraf">
    <w:name w:val="List Paragraph"/>
    <w:basedOn w:val="Normal"/>
    <w:uiPriority w:val="1"/>
    <w:qFormat/>
    <w:rsid w:val="008A48F7"/>
  </w:style>
  <w:style w:type="paragraph" w:customStyle="1" w:styleId="TableParagraph">
    <w:name w:val="Table Paragraph"/>
    <w:basedOn w:val="Normal"/>
    <w:uiPriority w:val="1"/>
    <w:qFormat/>
    <w:rsid w:val="008A48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2527</Words>
  <Characters>14406</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krdiyoloji</dc:creator>
  <cp:lastModifiedBy>personel</cp:lastModifiedBy>
  <cp:revision>2</cp:revision>
  <dcterms:created xsi:type="dcterms:W3CDTF">2019-11-14T08:26:00Z</dcterms:created>
  <dcterms:modified xsi:type="dcterms:W3CDTF">2019-11-14T08:26:00Z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2016</vt:lpwstr>
  </property>
  <property fmtid="{D5CDD505-2E9C-101B-9397-08002B2CF9AE}" pid="4" name="LastSaved">
    <vt:filetime>2019-11-04T00:00:00Z</vt:filetime>
  </property>
</Properties>
</file>